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FF7" w:rsidRPr="00C46B0D" w:rsidRDefault="006F21A8" w:rsidP="00E46026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917104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</w:p>
    <w:p w:rsidR="001E7FF7" w:rsidRDefault="00E46026" w:rsidP="00E46026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лого 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в целях возмещения затрат </w:t>
      </w:r>
    </w:p>
    <w:p w:rsidR="00E46026" w:rsidRPr="00C46B0D" w:rsidRDefault="00E46026" w:rsidP="00E46026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21DE7" w:rsidRDefault="00E46026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слови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 и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64C0E" w:rsidRPr="00521DE7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1E7FF7" w:rsidRPr="00521DE7">
        <w:rPr>
          <w:rFonts w:ascii="Times New Roman" w:eastAsia="Times New Roman" w:hAnsi="Times New Roman"/>
          <w:sz w:val="28"/>
          <w:szCs w:val="28"/>
          <w:lang w:eastAsia="ru-RU"/>
        </w:rPr>
        <w:t>редоставления</w:t>
      </w:r>
      <w:r w:rsidR="002560E4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2B45" w:rsidRPr="00521DE7">
        <w:rPr>
          <w:rFonts w:ascii="Times New Roman" w:eastAsia="Times New Roman" w:hAnsi="Times New Roman"/>
          <w:sz w:val="28"/>
          <w:szCs w:val="28"/>
          <w:lang w:eastAsia="ru-RU"/>
        </w:rPr>
        <w:t>субсиди</w:t>
      </w:r>
      <w:r w:rsidR="000C0499" w:rsidRPr="00521DE7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1E7FF7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субъектам малого</w:t>
      </w:r>
    </w:p>
    <w:p w:rsidR="001E7FF7" w:rsidRPr="00521DE7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</w:t>
      </w:r>
      <w:r w:rsidR="005B3E6B">
        <w:rPr>
          <w:rFonts w:ascii="Times New Roman" w:eastAsia="Times New Roman" w:hAnsi="Times New Roman"/>
          <w:sz w:val="28"/>
          <w:szCs w:val="28"/>
          <w:lang w:eastAsia="ru-RU"/>
        </w:rPr>
        <w:t>, осуществляющим</w:t>
      </w:r>
      <w:r w:rsidR="008F4AFE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</w:t>
      </w:r>
      <w:r w:rsidR="002560E4" w:rsidRPr="00521DE7">
        <w:rPr>
          <w:rFonts w:ascii="Times New Roman" w:eastAsia="Times New Roman" w:hAnsi="Times New Roman"/>
          <w:sz w:val="28"/>
          <w:szCs w:val="28"/>
          <w:lang w:eastAsia="ru-RU"/>
        </w:rPr>
        <w:t>значимые виды деятельности</w:t>
      </w:r>
      <w:r w:rsidR="00665934" w:rsidRPr="00521D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</w:t>
      </w:r>
      <w:r w:rsidR="00BE24D3" w:rsidRPr="00521D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bCs/>
          <w:sz w:val="28"/>
          <w:szCs w:val="28"/>
          <w:lang w:eastAsia="ru-RU"/>
        </w:rPr>
        <w:t>затрат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порядок)</w:t>
      </w:r>
    </w:p>
    <w:p w:rsidR="001E7FF7" w:rsidRPr="00521DE7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21DE7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4A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8F4AFE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8F4AFE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  <w:r w:rsidR="003533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E7FF7" w:rsidRPr="00AC4DEA" w:rsidRDefault="00EB6D26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DE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7FF7" w:rsidRPr="00AC4DEA">
        <w:rPr>
          <w:rFonts w:ascii="Times New Roman" w:eastAsia="Times New Roman" w:hAnsi="Times New Roman"/>
          <w:sz w:val="28"/>
          <w:szCs w:val="28"/>
          <w:lang w:eastAsia="ru-RU"/>
        </w:rPr>
        <w:t>. Основные понятия, используемые в настоящем порядке:</w:t>
      </w:r>
    </w:p>
    <w:p w:rsidR="00E46026" w:rsidRPr="00B23B12" w:rsidRDefault="00E46026" w:rsidP="00E46026">
      <w:pPr>
        <w:pStyle w:val="a4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B12"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Социально значимые виды деятельности – виды деятельности, </w:t>
      </w:r>
      <w:r w:rsidR="002E3EEE">
        <w:rPr>
          <w:rFonts w:ascii="Times New Roman" w:eastAsia="Times New Roman" w:hAnsi="Times New Roman"/>
          <w:sz w:val="28"/>
          <w:szCs w:val="28"/>
          <w:lang w:eastAsia="ru-RU"/>
        </w:rPr>
        <w:t>определенные</w:t>
      </w:r>
      <w:r w:rsidRPr="00B23B1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муниципальным образованием в соответствии с Общероссийским классификатором видов экономической деятельности (ОКВЭД 2) (принят и введен в действие приказом Федерального агентства по техническому регулированию и метрологии от 31.01.2014 № 14-ст). </w:t>
      </w:r>
    </w:p>
    <w:p w:rsidR="00E46026" w:rsidRPr="0023483F" w:rsidRDefault="00E46026" w:rsidP="00E4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реализации </w:t>
      </w:r>
      <w:r w:rsidRPr="006E4DEA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программы «Развитие малого и среднего предпринимательства в городе Сургуте на 2016 – 2030 годы»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утвержденной </w:t>
      </w:r>
      <w:r w:rsidRPr="006E4DEA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от 15.12.2015 № 8741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города Сургута в качестве социально значимых</w:t>
      </w:r>
      <w:r w:rsidR="004A78FC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видов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определены: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пищевых продуктов (за исключением производства напитков) (10);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сельское, лесное хозяйство, охота, рыболовство и рыбоводство (раздел А);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текстильных изделий (13);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одежды (14);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кожи и изделий из кожи (15);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обработка древесины и производство изделий из дерева и пробки, кроме мебели, производство изделий из соломки и материалов для плетения (16);</w:t>
      </w:r>
    </w:p>
    <w:p w:rsidR="00C2501F" w:rsidRPr="00592FEA" w:rsidRDefault="00C2501F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изделий из бумаги и картона (17.2)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резиновых и пластмассовых изделий (22);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мебели (31);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производство прочих готовых изделий за исключением чеканки монет,              производства спичек и зажигалок (32);</w:t>
      </w:r>
    </w:p>
    <w:p w:rsidR="00EF6C98" w:rsidRPr="00592FEA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сбор и обработка сточных вод (37);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сбор, обработка и утилизация отходов; обработка вторичного сырья (38);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 xml:space="preserve">строительство (раздел </w:t>
      </w:r>
      <w:r w:rsidRPr="00592FEA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:rsidR="00355A89" w:rsidRPr="00592FEA" w:rsidRDefault="00355A89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техническое обслуживание и ремонт автотранспортных средств (45.2);</w:t>
      </w:r>
    </w:p>
    <w:p w:rsidR="00355A89" w:rsidRPr="00592FEA" w:rsidRDefault="00355A89" w:rsidP="00355A89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автомобильного грузового транспорта и услуги по перевозкам (49.4);</w:t>
      </w:r>
    </w:p>
    <w:p w:rsidR="00355A89" w:rsidRPr="00592FEA" w:rsidRDefault="00355A89" w:rsidP="00355A89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водного транспорта (50);</w:t>
      </w:r>
    </w:p>
    <w:p w:rsidR="00524CC7" w:rsidRPr="00592FEA" w:rsidRDefault="00524CC7" w:rsidP="00355A89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деятельность ресторанов и услуги по доставке продуктов питания (не реализующих алкоголь и сигареты) (56.1);</w:t>
      </w:r>
    </w:p>
    <w:p w:rsidR="00EF6C98" w:rsidRPr="00592FEA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деятельность, связанная с использованием вычислительной техники и информационных технологий, прочая (62.09);</w:t>
      </w:r>
    </w:p>
    <w:p w:rsidR="00EF6C98" w:rsidRPr="00592FEA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информационных агентств (63.91);</w:t>
      </w:r>
    </w:p>
    <w:p w:rsidR="00EF6C98" w:rsidRPr="00592FEA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консультирование по вопросам коммерческой деятельности и управления (70.22);</w:t>
      </w:r>
    </w:p>
    <w:p w:rsidR="00355A89" w:rsidRPr="00592FEA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архитектуры и инженерно-технического проектирования; технических испытаний, исследований и анализа (71);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фотографии (74.2);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письменному и устному переводу (74.3);</w:t>
      </w:r>
    </w:p>
    <w:p w:rsidR="009F50CF" w:rsidRPr="00592FEA" w:rsidRDefault="009F50CF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прокат и аренда товаров для отдыха и спортивных товаров (77.21);</w:t>
      </w:r>
    </w:p>
    <w:p w:rsidR="00EF6C98" w:rsidRPr="00592FEA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трудоустройству и подбору персонала (78);</w:t>
      </w:r>
    </w:p>
    <w:p w:rsidR="00EF6C98" w:rsidRPr="00592FEA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туристических агентств и прочих организаций, предоставляющих услуги в сфере туризма (79) (в части организации внутреннего и въездного туризма);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обслуживанию зданий и территорий (81);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образование дополнительное детей и взрослых (85.41);</w:t>
      </w:r>
    </w:p>
    <w:p w:rsidR="00EF6C98" w:rsidRPr="00592FEA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здравоохранения (86);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социальных услуг без обеспечения проживания (88);</w:t>
      </w:r>
    </w:p>
    <w:p w:rsidR="00EF6C98" w:rsidRPr="00592FEA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творческая, деятельность в области искусства и организации развлечений (90);</w:t>
      </w:r>
    </w:p>
    <w:p w:rsidR="008B18D2" w:rsidRPr="00592FEA" w:rsidRDefault="008B18D2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в области спорта (93.1);</w:t>
      </w:r>
    </w:p>
    <w:p w:rsidR="00E46026" w:rsidRPr="00592FEA" w:rsidRDefault="00E46026" w:rsidP="00E46026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спортивных объектов (93.11);</w:t>
      </w:r>
    </w:p>
    <w:p w:rsidR="00EF6C98" w:rsidRPr="00592FEA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ремонт прочих предметов личного потребления и бытовых товаров (95.29);</w:t>
      </w:r>
    </w:p>
    <w:p w:rsidR="00E46026" w:rsidRPr="00592FEA" w:rsidRDefault="00EF6C98" w:rsidP="00EF6C98">
      <w:pPr>
        <w:pStyle w:val="a4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2FEA">
        <w:rPr>
          <w:rFonts w:ascii="Times New Roman" w:eastAsia="Times New Roman" w:hAnsi="Times New Roman"/>
          <w:sz w:val="28"/>
          <w:szCs w:val="28"/>
          <w:lang w:eastAsia="ru-RU"/>
        </w:rPr>
        <w:t>деятельность по предоставлению прочих персональных услуг (96);</w:t>
      </w:r>
    </w:p>
    <w:p w:rsidR="000C302B" w:rsidRPr="00812D71" w:rsidRDefault="000C302B" w:rsidP="00775A54">
      <w:pPr>
        <w:pStyle w:val="a4"/>
        <w:numPr>
          <w:ilvl w:val="1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483F">
        <w:rPr>
          <w:rFonts w:ascii="Times New Roman" w:eastAsia="Times New Roman" w:hAnsi="Times New Roman"/>
          <w:sz w:val="28"/>
          <w:szCs w:val="28"/>
          <w:lang w:eastAsia="ru-RU"/>
        </w:rPr>
        <w:t>Перечень видов ремесленной деятельности</w:t>
      </w:r>
      <w:r w:rsidR="0093536B" w:rsidRPr="00812D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12D71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утверждается </w:t>
      </w:r>
      <w:r w:rsidR="002D7A7D" w:rsidRPr="00812D71">
        <w:rPr>
          <w:rFonts w:ascii="Times New Roman" w:eastAsia="Times New Roman" w:hAnsi="Times New Roman"/>
          <w:sz w:val="28"/>
          <w:szCs w:val="28"/>
          <w:lang w:eastAsia="ru-RU"/>
        </w:rPr>
        <w:t>Правительством Ханты-Мансийского автономного округа - Югры</w:t>
      </w:r>
      <w:r w:rsidRPr="00812D7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259DA" w:rsidRPr="00EE2F72" w:rsidRDefault="00EE2F72" w:rsidP="00EE2F72">
      <w:pPr>
        <w:pStyle w:val="a4"/>
        <w:numPr>
          <w:ilvl w:val="1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Отнесение изготавливаемых Субъектами изделий к изделиям народных художественных промыслов осуществляется на основе решений Художественно-экспертного совета по народным художественным промыслам Ханты-Мансийского автономного округа – Югры, в соответствии с порядком, утвержденным постановлением Правительства </w:t>
      </w:r>
      <w:r w:rsidR="002D7A7D" w:rsidRPr="00812D71">
        <w:rPr>
          <w:rFonts w:ascii="Times New Roman" w:eastAsia="Times New Roman" w:hAnsi="Times New Roman"/>
          <w:sz w:val="28"/>
          <w:szCs w:val="28"/>
          <w:lang w:eastAsia="ru-RU"/>
        </w:rPr>
        <w:t>Ханты-Мансийского автономного округа – Югры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22.04.2008 № 85-п.</w:t>
      </w:r>
    </w:p>
    <w:p w:rsidR="00E46026" w:rsidRDefault="00E46026" w:rsidP="00F25667">
      <w:pPr>
        <w:pStyle w:val="a4"/>
        <w:numPr>
          <w:ilvl w:val="1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5667">
        <w:rPr>
          <w:rFonts w:ascii="Times New Roman" w:eastAsia="Times New Roman" w:hAnsi="Times New Roman"/>
          <w:sz w:val="28"/>
          <w:szCs w:val="28"/>
          <w:lang w:eastAsia="ru-RU"/>
        </w:rPr>
        <w:t>Товаропроводящая сеть по реализации ремесленных товаров – взаимоувязанный комплекс организационно - технологических мероприятий, средств и структур для доведения продукции от производителей изделий народных художественных промыслов и ремесел до потребителя.</w:t>
      </w:r>
    </w:p>
    <w:p w:rsidR="00E46026" w:rsidRPr="00493A80" w:rsidRDefault="000C302B" w:rsidP="000C302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5C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46026" w:rsidRPr="00FE5C7B">
        <w:rPr>
          <w:rFonts w:ascii="Times New Roman" w:eastAsia="Times New Roman" w:hAnsi="Times New Roman"/>
          <w:sz w:val="28"/>
          <w:szCs w:val="28"/>
          <w:lang w:eastAsia="ru-RU"/>
        </w:rPr>
        <w:t>Продукция – продукт производства в вещественной или информационной</w:t>
      </w:r>
      <w:r w:rsidR="00E46026" w:rsidRPr="00493A80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форме, чаще всего в предметном виде, количественно измеряемый в натуральном и денежном выражении; результат процесса производства.</w:t>
      </w:r>
    </w:p>
    <w:p w:rsidR="00E46026" w:rsidRPr="00B23B12" w:rsidRDefault="00E46026" w:rsidP="00E46026">
      <w:pPr>
        <w:pStyle w:val="a4"/>
        <w:numPr>
          <w:ilvl w:val="1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B12">
        <w:rPr>
          <w:rFonts w:ascii="Times New Roman" w:hAnsi="Times New Roman"/>
          <w:sz w:val="28"/>
          <w:szCs w:val="28"/>
        </w:rPr>
        <w:t>Сельскохозяйственные товаропроизводители:</w:t>
      </w:r>
    </w:p>
    <w:p w:rsidR="00E46026" w:rsidRPr="00B23B12" w:rsidRDefault="00E46026" w:rsidP="00E46026">
      <w:pPr>
        <w:pStyle w:val="a4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B12">
        <w:rPr>
          <w:rFonts w:ascii="Times New Roman" w:hAnsi="Times New Roman"/>
          <w:sz w:val="28"/>
          <w:szCs w:val="28"/>
        </w:rPr>
        <w:lastRenderedPageBreak/>
        <w:t>организации и индивидуальные предприниматели, производящие сельскохозяйственную продукцию, осуществляющие ее первичную и последующую (промышленную) переработку (в том числе на арендованных основных средствах) и реализующие эту продукцию, при условии, что в общем доходе от реализации товаров (работ, услуг) таких организаций и индивидуальных предпринимателей доля дохода от реализации произведенной ими сельскохозяйственной продукции, включая продукцию ее первичной переработки, произведенную ими из сельскохозяйственного сырья собственного производства, а также от оказания сельскохозяйственным товаропроизводителям услуг, указанных в подпункте 2 настоящего пункта, составляет не менее 70 процентов;</w:t>
      </w:r>
    </w:p>
    <w:p w:rsidR="00E46026" w:rsidRPr="00B23B12" w:rsidRDefault="00E46026" w:rsidP="00E46026">
      <w:pPr>
        <w:pStyle w:val="a4"/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B12">
        <w:rPr>
          <w:rFonts w:ascii="Times New Roman" w:hAnsi="Times New Roman"/>
          <w:sz w:val="28"/>
          <w:szCs w:val="28"/>
        </w:rPr>
        <w:t>организации и индивидуальные предприниматели, оказывающие услуги сельскохозяйственным товаропроизводителям, признаваемым таковыми, которые относятся в соответствии с Общероссийским классификатором видов экономической деятельности к вспомогательной деятельности в области производства сельскохозяйственных культур и послеуборочной обработки сельскохозяйственной продукции, в том числе:</w:t>
      </w:r>
    </w:p>
    <w:p w:rsidR="00E46026" w:rsidRPr="00521DE7" w:rsidRDefault="00E46026" w:rsidP="00E460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>- услуги в области растениеводства в части подготовки полей, посева сельскохозяйственных культур, возделывания и выращивания сельскохозяйственных культур, опрыскивания сельскохозяйственных культур, обрезки фруктовых деревьев и виноградной лозы, пересаживания риса, рассаживания свеклы, уборки урожая, обработки семян до посева (посадки);</w:t>
      </w:r>
    </w:p>
    <w:p w:rsidR="00E46026" w:rsidRPr="00521DE7" w:rsidRDefault="00E46026" w:rsidP="00E460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>- услуги в области животноводства в части обследования состояния стада, перегонки скота, выпаса скота, выбраковки сельскохозяйственной птицы, содержания сельскохозяйственных животных и ухода за ними.</w:t>
      </w:r>
    </w:p>
    <w:p w:rsidR="00E46026" w:rsidRDefault="00E46026" w:rsidP="00E460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DE7">
        <w:rPr>
          <w:rFonts w:ascii="Times New Roman" w:hAnsi="Times New Roman"/>
          <w:sz w:val="28"/>
          <w:szCs w:val="28"/>
        </w:rPr>
        <w:t>В общем доходе от реализации товаров (работ, услуг) организаций и индивидуальных предпринимателей, осуществляющих деятельность по оказанию услуг сельскохозяйственным товаропроизводителям, доля дохода от реализации перечисленных в настоящем подпункте услуг должна составлять не менее 70 процентов;</w:t>
      </w:r>
    </w:p>
    <w:p w:rsidR="00E46026" w:rsidRDefault="00E46026" w:rsidP="00E46026">
      <w:pPr>
        <w:pStyle w:val="a4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23B12">
        <w:rPr>
          <w:rFonts w:ascii="Times New Roman" w:hAnsi="Times New Roman"/>
          <w:sz w:val="28"/>
          <w:szCs w:val="28"/>
        </w:rPr>
        <w:t>сельскохозяйственные потребительские кооперативы (перерабатывающие, сбытовые (торговые), снабженческие, садоводческие, огороднические, животноводческие), признаваемые таковыми в соответствии с Федеральным законом Российской Федерации от 08.12.1995 № 193-ФЗ «О сельскохозяйственной кооперации», у которых доля доходов от реализации сельскохозяйственной продукции собственного производства членов данных кооперативов, включая продукцию первичной переработки, произведенную данными кооперативами из сельскохозяйственного сырья собственного производства членов этих кооперативов, а также от выполненных работ (услуг) для членов данных кооперативов составляет в общем доходе от реализации товаров (работ, услуг) не менее 70 процентов.</w:t>
      </w:r>
    </w:p>
    <w:p w:rsidR="00E46026" w:rsidRDefault="00100405" w:rsidP="00275B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2. Схема предоставления субсидий субъектам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предпринимательства, осуществляющих социально значимые виды деятельности, в целях возмещения затрат представлена в приложении 1 к настоящему порядку.</w:t>
      </w:r>
    </w:p>
    <w:p w:rsidR="000E6CF5" w:rsidRPr="00AE17C0" w:rsidRDefault="00E51089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D8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E6CF5" w:rsidRPr="00D94D86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</w:p>
    <w:p w:rsidR="000E6CF5" w:rsidRPr="00AE17C0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Заявиться на получение субсидии могут субъекты, относящиеся к следующим категориям:</w:t>
      </w:r>
    </w:p>
    <w:p w:rsidR="000E6CF5" w:rsidRPr="00AE17C0" w:rsidRDefault="00B41048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E6CF5" w:rsidRPr="00AE17C0">
        <w:rPr>
          <w:rFonts w:ascii="Times New Roman" w:eastAsia="Times New Roman" w:hAnsi="Times New Roman"/>
          <w:sz w:val="28"/>
          <w:szCs w:val="28"/>
          <w:lang w:eastAsia="ru-RU"/>
        </w:rPr>
        <w:t>.1. Являющиеся субъектами малого и среднего предпринимательства в соответствии со статьей 4 «Категории субъектов малого и</w:t>
      </w:r>
      <w:r w:rsidR="00B10332"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среднего предпринимательства» ф</w:t>
      </w:r>
      <w:r w:rsidR="000E6CF5" w:rsidRPr="00AE17C0">
        <w:rPr>
          <w:rFonts w:ascii="Times New Roman" w:eastAsia="Times New Roman" w:hAnsi="Times New Roman"/>
          <w:sz w:val="28"/>
          <w:szCs w:val="28"/>
          <w:lang w:eastAsia="ru-RU"/>
        </w:rPr>
        <w:t>едерального закона</w:t>
      </w:r>
      <w:r w:rsidR="00B10332"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24.07.2007 № 209-ФЗ «О развитии малого и среднего предпринимательства в Российской Федерации»</w:t>
      </w:r>
      <w:r w:rsidR="000E6CF5" w:rsidRPr="00AE17C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302B" w:rsidRPr="00AE17C0" w:rsidRDefault="000C302B" w:rsidP="000C30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3.2. Зарегистрированные и (или) состоящие на налоговом учете и осуществляющие свою деятельность на территории города Сургута;</w:t>
      </w:r>
    </w:p>
    <w:p w:rsidR="008020A9" w:rsidRDefault="00B41048" w:rsidP="00B7677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A4AF6" w:rsidRPr="00AE17C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C302B" w:rsidRPr="00AE17C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62AA8"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E6CF5"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Осуществляющие социально значимые виды деятельности, определенные </w:t>
      </w:r>
      <w:r w:rsidR="00420A92"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подпункте </w:t>
      </w:r>
      <w:r w:rsidR="005B43EC" w:rsidRPr="00D94D86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420A92"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1</w:t>
      </w:r>
      <w:r w:rsidR="0068764C"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43EC" w:rsidRPr="00D94D86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="005A38E4" w:rsidRPr="00D94D8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020A9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осуществляющие производство ремесленных товаров в соответствии с перечнем видов ремесленной деятельности (подпункт 1.2. пункта 1 настоящего раздела) или осуществляющие деятельность по производству изделий народных художественных промыслов (подпункт 1.3. пункта 1 настоящего раздела);</w:t>
      </w:r>
    </w:p>
    <w:p w:rsidR="00B76771" w:rsidRDefault="00B76771" w:rsidP="00B767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D86">
        <w:rPr>
          <w:rFonts w:ascii="Times New Roman" w:eastAsia="Times New Roman" w:hAnsi="Times New Roman"/>
          <w:sz w:val="28"/>
          <w:szCs w:val="28"/>
          <w:lang w:eastAsia="ru-RU"/>
        </w:rPr>
        <w:t xml:space="preserve">Факт осуществления социально значимого вида деятельности </w:t>
      </w:r>
      <w:r w:rsidRPr="00D94D86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подтверждается</w:t>
      </w:r>
      <w:r w:rsidRPr="00AE17C0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наличием данного вида деятельности в выписке из Единого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государственного реестра юридических лиц, Единого государственного реестра </w:t>
      </w:r>
      <w:r w:rsidRPr="00AE17C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индивидуальных предпринимателей, и наличием лицензии, если осуществляемая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деятельность подлежит лицензированию в соответствии с законодательством.</w:t>
      </w:r>
    </w:p>
    <w:p w:rsidR="00BB1B85" w:rsidRDefault="000C302B" w:rsidP="00BB1B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0E6CF5" w:rsidRDefault="000E6CF5" w:rsidP="00BB1B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3E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5B3E6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Pr="005B3E6B">
        <w:rPr>
          <w:rFonts w:ascii="Times New Roman" w:eastAsia="Times New Roman" w:hAnsi="Times New Roman"/>
          <w:b/>
          <w:sz w:val="28"/>
          <w:szCs w:val="28"/>
          <w:lang w:eastAsia="ru-RU"/>
        </w:rPr>
        <w:t>. Условия и порядок предоставления субсидий</w:t>
      </w:r>
    </w:p>
    <w:p w:rsidR="000E6CF5" w:rsidRPr="00AE17C0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36D8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Перечень документов, представляемых заявителем для получения субсидии, и требования к ним:</w:t>
      </w:r>
    </w:p>
    <w:p w:rsidR="000E6CF5" w:rsidRPr="00AE17C0" w:rsidRDefault="000E6CF5" w:rsidP="000E6CF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1.1. Для получения субсидии субъекты с письменным заявлением о предоставлении субсидии </w:t>
      </w:r>
      <w:r w:rsidRPr="00AE17C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порядку</w:t>
      </w: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представляют копии документов, все листы которых должны быть заверены подписью руководителя (руководителя филиала) и печатью субъекта (печатью филиала) (при наличии печати), и опись прилагаемых копий документов.</w:t>
      </w:r>
      <w:r w:rsidR="002D5774"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удостоверяющий личность.</w:t>
      </w:r>
    </w:p>
    <w:p w:rsidR="000E6CF5" w:rsidRPr="00AE17C0" w:rsidRDefault="000E6CF5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>1.2. Юридические лица предоставляют копии следующих документов:</w:t>
      </w:r>
    </w:p>
    <w:p w:rsidR="008729F1" w:rsidRPr="00A5606A" w:rsidRDefault="00BA616A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7C0">
        <w:rPr>
          <w:rFonts w:ascii="Times New Roman" w:eastAsia="Times New Roman" w:hAnsi="Times New Roman"/>
          <w:sz w:val="28"/>
          <w:szCs w:val="28"/>
          <w:lang w:eastAsia="ru-RU"/>
        </w:rPr>
        <w:t xml:space="preserve">1.2.1. </w:t>
      </w:r>
      <w:r w:rsidR="00917D5B" w:rsidRPr="00AE17C0">
        <w:rPr>
          <w:rFonts w:ascii="Times New Roman" w:eastAsia="Times New Roman" w:hAnsi="Times New Roman"/>
          <w:sz w:val="28"/>
          <w:szCs w:val="28"/>
          <w:lang w:eastAsia="ru-RU"/>
        </w:rPr>
        <w:t>Устав;</w:t>
      </w:r>
    </w:p>
    <w:p w:rsidR="000E6CF5" w:rsidRDefault="00BA616A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1.2.2</w:t>
      </w:r>
      <w:r w:rsidR="000E6CF5">
        <w:rPr>
          <w:rFonts w:ascii="Times New Roman" w:eastAsia="Times New Roman" w:hAnsi="Times New Roman"/>
          <w:sz w:val="28"/>
          <w:szCs w:val="28"/>
        </w:rPr>
        <w:t xml:space="preserve">.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>Документ, подтверждающий полномочия лица на осуществление дейст</w:t>
      </w:r>
      <w:r w:rsidR="00A14BB3">
        <w:rPr>
          <w:rFonts w:ascii="Times New Roman" w:eastAsia="Times New Roman" w:hAnsi="Times New Roman"/>
          <w:sz w:val="28"/>
          <w:szCs w:val="28"/>
        </w:rPr>
        <w:t>вий от имени организации (решение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 о назначении или об избрании </w:t>
      </w:r>
      <w:r w:rsidR="000E6CF5" w:rsidRPr="00AE17C0">
        <w:rPr>
          <w:rFonts w:ascii="Times New Roman" w:eastAsia="Times New Roman" w:hAnsi="Times New Roman"/>
          <w:sz w:val="28"/>
          <w:szCs w:val="28"/>
        </w:rPr>
        <w:t>либо</w:t>
      </w:r>
      <w:r w:rsidR="00E116E4" w:rsidRPr="00AE17C0">
        <w:rPr>
          <w:rFonts w:ascii="Times New Roman" w:eastAsia="Times New Roman" w:hAnsi="Times New Roman"/>
          <w:sz w:val="28"/>
          <w:szCs w:val="28"/>
        </w:rPr>
        <w:t xml:space="preserve"> </w:t>
      </w:r>
      <w:r w:rsidR="00A14BB3">
        <w:rPr>
          <w:rFonts w:ascii="Times New Roman" w:eastAsia="Times New Roman" w:hAnsi="Times New Roman"/>
          <w:sz w:val="28"/>
          <w:szCs w:val="28"/>
        </w:rPr>
        <w:t>приказ</w:t>
      </w:r>
      <w:r w:rsidR="000E6CF5" w:rsidRPr="00AE17C0">
        <w:rPr>
          <w:rFonts w:ascii="Times New Roman" w:eastAsia="Times New Roman" w:hAnsi="Times New Roman"/>
          <w:sz w:val="28"/>
          <w:szCs w:val="28"/>
        </w:rPr>
        <w:t xml:space="preserve"> о назначении физического лица на должность, в соответ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>ствии с которыми такое физическое лицо обладает правом действовать от имени организации без доверенности (далее – руководитель). В случае</w:t>
      </w:r>
      <w:r w:rsidR="00EE2F72">
        <w:rPr>
          <w:rFonts w:ascii="Times New Roman" w:eastAsia="Times New Roman" w:hAnsi="Times New Roman"/>
          <w:sz w:val="28"/>
          <w:szCs w:val="28"/>
        </w:rPr>
        <w:t>,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 если от имени организации действует иное лицо, к заявлению о предоставлении субсидии прилагается </w:t>
      </w:r>
      <w:r w:rsidR="00F13565">
        <w:rPr>
          <w:rFonts w:ascii="Times New Roman" w:eastAsia="Times New Roman" w:hAnsi="Times New Roman"/>
          <w:sz w:val="28"/>
          <w:szCs w:val="28"/>
        </w:rPr>
        <w:t>доверенность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 на осуществление действий от имени организации, заверенная печатью организации (при наличии печати) и подписанная руководителем или уполномоченным руководителем лицом, либо засвидетельствованная в нотариальном порядке копия указанной доверенности. В случае</w:t>
      </w:r>
      <w:r w:rsidR="00EE2F72">
        <w:rPr>
          <w:rFonts w:ascii="Times New Roman" w:eastAsia="Times New Roman" w:hAnsi="Times New Roman"/>
          <w:sz w:val="28"/>
          <w:szCs w:val="28"/>
        </w:rPr>
        <w:t>,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 если указанная доверенность подписана лицом, уполномоченным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0E6CF5" w:rsidRDefault="00BA616A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1.2.3</w:t>
      </w:r>
      <w:r w:rsidR="000E6CF5">
        <w:rPr>
          <w:rFonts w:ascii="Times New Roman" w:eastAsia="Times New Roman" w:hAnsi="Times New Roman"/>
          <w:sz w:val="28"/>
          <w:szCs w:val="28"/>
        </w:rPr>
        <w:t xml:space="preserve">. </w:t>
      </w:r>
      <w:r w:rsidR="000E6CF5" w:rsidRPr="00521DE7">
        <w:rPr>
          <w:rFonts w:ascii="Times New Roman" w:eastAsia="Times New Roman" w:hAnsi="Times New Roman"/>
          <w:sz w:val="28"/>
          <w:szCs w:val="28"/>
        </w:rPr>
        <w:t xml:space="preserve">Документы в зависимости от режима налогообложения: </w:t>
      </w:r>
    </w:p>
    <w:p w:rsidR="000E6CF5" w:rsidRDefault="000E6CF5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Для субъектов, применяющих общую систему налогообложения и систему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налогообложения в виде единого налога на вмененный доход для отдельных видов деятельности, –</w:t>
      </w:r>
      <w:r w:rsidR="00592FEA">
        <w:rPr>
          <w:rFonts w:ascii="Times New Roman" w:eastAsia="Times New Roman" w:hAnsi="Times New Roman"/>
          <w:sz w:val="28"/>
          <w:szCs w:val="28"/>
        </w:rPr>
        <w:t xml:space="preserve"> </w:t>
      </w:r>
      <w:r w:rsidR="00F13565">
        <w:rPr>
          <w:rFonts w:ascii="Times New Roman" w:eastAsia="Times New Roman" w:hAnsi="Times New Roman"/>
          <w:sz w:val="28"/>
          <w:szCs w:val="28"/>
        </w:rPr>
        <w:t>бухгалтерский баланс и отчет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финансовых результатах за предшествующий календарный год.</w:t>
      </w:r>
    </w:p>
    <w:p w:rsidR="000E6CF5" w:rsidRDefault="000E6CF5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z w:val="28"/>
          <w:szCs w:val="28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="00F13565">
        <w:rPr>
          <w:rFonts w:ascii="Times New Roman" w:eastAsia="Times New Roman" w:hAnsi="Times New Roman"/>
          <w:spacing w:val="-4"/>
          <w:sz w:val="28"/>
          <w:szCs w:val="28"/>
        </w:rPr>
        <w:t>систему налогообложения, налоговая декларация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в связи с применением упрощенной системы налогообложения по налогу за предшествующий календарный год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. Указанные субъекты имеют право предоставить </w:t>
      </w:r>
      <w:r w:rsidR="00F13565">
        <w:rPr>
          <w:rFonts w:ascii="Times New Roman" w:eastAsia="Times New Roman" w:hAnsi="Times New Roman"/>
          <w:sz w:val="28"/>
          <w:szCs w:val="28"/>
        </w:rPr>
        <w:t>бухгалтерский баланс и отчет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о финансовых результатах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, в этом случае налоговая декларация по налогу в связи с применением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упрощенной системы налогообложения не предоставляется.</w:t>
      </w:r>
    </w:p>
    <w:p w:rsidR="000E6CF5" w:rsidRDefault="000E6CF5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от реализации 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</w:t>
      </w:r>
      <w:r w:rsidRPr="00E97A08">
        <w:rPr>
          <w:rFonts w:ascii="Times New Roman" w:eastAsia="Times New Roman" w:hAnsi="Times New Roman"/>
          <w:sz w:val="28"/>
          <w:szCs w:val="28"/>
        </w:rPr>
        <w:t>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</w:t>
      </w:r>
      <w:r w:rsidR="00D05596" w:rsidRPr="00E97A08">
        <w:rPr>
          <w:rFonts w:ascii="Times New Roman" w:eastAsia="Times New Roman" w:hAnsi="Times New Roman"/>
          <w:sz w:val="28"/>
          <w:szCs w:val="28"/>
        </w:rPr>
        <w:t>) подачи документов на субсидию (по форме согласно приложению</w:t>
      </w:r>
      <w:r w:rsidR="00E97A08">
        <w:rPr>
          <w:rFonts w:ascii="Times New Roman" w:eastAsia="Times New Roman" w:hAnsi="Times New Roman"/>
          <w:sz w:val="28"/>
          <w:szCs w:val="28"/>
        </w:rPr>
        <w:t xml:space="preserve"> 3 к настоящему порядку</w:t>
      </w:r>
      <w:r w:rsidR="00D05596">
        <w:rPr>
          <w:rFonts w:ascii="Times New Roman" w:eastAsia="Times New Roman" w:hAnsi="Times New Roman"/>
          <w:sz w:val="28"/>
          <w:szCs w:val="28"/>
        </w:rPr>
        <w:t>).</w:t>
      </w:r>
    </w:p>
    <w:p w:rsidR="000E6CF5" w:rsidRPr="00764753" w:rsidRDefault="00BA616A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14BB3">
        <w:rPr>
          <w:rFonts w:ascii="Times New Roman" w:eastAsia="Times New Roman" w:hAnsi="Times New Roman"/>
          <w:sz w:val="28"/>
          <w:szCs w:val="28"/>
        </w:rPr>
        <w:t>1.2.4</w:t>
      </w:r>
      <w:r w:rsidR="000E6CF5" w:rsidRPr="00A14BB3">
        <w:rPr>
          <w:rFonts w:ascii="Times New Roman" w:eastAsia="Times New Roman" w:hAnsi="Times New Roman"/>
          <w:sz w:val="28"/>
          <w:szCs w:val="28"/>
        </w:rPr>
        <w:t xml:space="preserve">. </w:t>
      </w:r>
      <w:r w:rsidR="000E6CF5" w:rsidRPr="00A14BB3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произведенные расходы: договор (при наличии), счет (при наличии), акт выполненных работ (оказанных услуг), товарная накладная или </w:t>
      </w:r>
      <w:r w:rsidR="000E6CF5" w:rsidRPr="00A14BB3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использовать вместо первичного документа), д</w:t>
      </w:r>
      <w:r w:rsidR="000E6CF5" w:rsidRPr="00A14BB3">
        <w:rPr>
          <w:rFonts w:ascii="Times New Roman" w:eastAsiaTheme="minorHAnsi" w:hAnsi="Times New Roman"/>
          <w:sz w:val="28"/>
          <w:szCs w:val="28"/>
        </w:rPr>
        <w:t>окументы, подтверждающие факт оплаты, а именно: чеки кон</w:t>
      </w:r>
      <w:r w:rsidR="00AE1ED1" w:rsidRPr="00A14BB3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="000E6CF5" w:rsidRPr="00A14BB3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или квитанция к приходному кассовому ордеру, или бланк строгой отчетности, свидетельствующий о фактически произведенных расходах.</w:t>
      </w:r>
    </w:p>
    <w:p w:rsidR="004E2692" w:rsidRPr="00764753" w:rsidRDefault="002E2466" w:rsidP="000E6CF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64753">
        <w:rPr>
          <w:rFonts w:ascii="Times New Roman" w:eastAsiaTheme="minorHAnsi" w:hAnsi="Times New Roman"/>
          <w:sz w:val="28"/>
          <w:szCs w:val="28"/>
        </w:rPr>
        <w:t>1.2.5</w:t>
      </w:r>
      <w:r w:rsidRPr="002519A6">
        <w:rPr>
          <w:rFonts w:ascii="Times New Roman" w:eastAsiaTheme="minorHAnsi" w:hAnsi="Times New Roman"/>
          <w:sz w:val="28"/>
          <w:szCs w:val="28"/>
        </w:rPr>
        <w:t xml:space="preserve">. </w:t>
      </w:r>
      <w:r w:rsidR="00CF2DAA" w:rsidRPr="002519A6">
        <w:rPr>
          <w:rFonts w:ascii="Times New Roman" w:eastAsiaTheme="minorHAnsi" w:hAnsi="Times New Roman"/>
          <w:sz w:val="28"/>
          <w:szCs w:val="28"/>
        </w:rPr>
        <w:t>При возмещении части затрат по обязательной и добровольной сертификации (декларированию) продукции (в том числе продовольственного сырья)</w:t>
      </w:r>
      <w:r w:rsidR="00FF0507" w:rsidRPr="002519A6">
        <w:rPr>
          <w:rFonts w:ascii="Times New Roman" w:eastAsiaTheme="minorHAnsi" w:hAnsi="Times New Roman"/>
          <w:sz w:val="28"/>
          <w:szCs w:val="28"/>
        </w:rPr>
        <w:t xml:space="preserve"> местных товаропроизводителей документ, выданный по результатам выполнения </w:t>
      </w:r>
      <w:r w:rsidRPr="002519A6">
        <w:rPr>
          <w:rFonts w:ascii="Times New Roman" w:eastAsiaTheme="minorHAnsi" w:hAnsi="Times New Roman"/>
          <w:sz w:val="28"/>
          <w:szCs w:val="28"/>
        </w:rPr>
        <w:t>услуг (</w:t>
      </w:r>
      <w:r w:rsidR="00FF0507" w:rsidRPr="002519A6">
        <w:rPr>
          <w:rFonts w:ascii="Times New Roman" w:eastAsiaTheme="minorHAnsi" w:hAnsi="Times New Roman"/>
          <w:sz w:val="28"/>
          <w:szCs w:val="28"/>
        </w:rPr>
        <w:t>работ</w:t>
      </w:r>
      <w:r w:rsidRPr="002519A6">
        <w:rPr>
          <w:rFonts w:ascii="Times New Roman" w:eastAsiaTheme="minorHAnsi" w:hAnsi="Times New Roman"/>
          <w:sz w:val="28"/>
          <w:szCs w:val="28"/>
        </w:rPr>
        <w:t>)</w:t>
      </w:r>
      <w:r w:rsidR="00FF0507" w:rsidRPr="002519A6">
        <w:rPr>
          <w:rFonts w:ascii="Times New Roman" w:eastAsiaTheme="minorHAnsi" w:hAnsi="Times New Roman"/>
          <w:sz w:val="28"/>
          <w:szCs w:val="28"/>
        </w:rPr>
        <w:t>, затраты на которые возмещаются.</w:t>
      </w:r>
      <w:r w:rsidR="00FF0507" w:rsidRPr="0076475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44FF8" w:rsidRPr="00933858" w:rsidRDefault="00917D5B" w:rsidP="00B44F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64753">
        <w:rPr>
          <w:rFonts w:ascii="Times New Roman" w:eastAsiaTheme="minorHAnsi" w:hAnsi="Times New Roman"/>
          <w:sz w:val="28"/>
          <w:szCs w:val="28"/>
        </w:rPr>
        <w:t xml:space="preserve">1.2.6. </w:t>
      </w:r>
      <w:r w:rsidR="00872E63" w:rsidRPr="00764753">
        <w:rPr>
          <w:rFonts w:ascii="Times New Roman" w:eastAsiaTheme="minorHAnsi" w:hAnsi="Times New Roman"/>
          <w:sz w:val="28"/>
          <w:szCs w:val="28"/>
        </w:rPr>
        <w:t xml:space="preserve">При возмещении части затрат по </w:t>
      </w:r>
      <w:r w:rsidR="00872E63" w:rsidRPr="002519A6">
        <w:rPr>
          <w:rFonts w:ascii="Times New Roman" w:eastAsiaTheme="minorHAnsi" w:hAnsi="Times New Roman"/>
          <w:sz w:val="28"/>
          <w:szCs w:val="28"/>
        </w:rPr>
        <w:t>приобретению о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>борудования (основных средств)</w:t>
      </w:r>
      <w:r w:rsidR="00EE2F72">
        <w:rPr>
          <w:rFonts w:ascii="Times New Roman" w:eastAsiaTheme="minorHAnsi" w:hAnsi="Times New Roman"/>
          <w:sz w:val="28"/>
          <w:szCs w:val="28"/>
        </w:rPr>
        <w:t xml:space="preserve"> по направлениям</w:t>
      </w:r>
      <w:r w:rsidR="008020A9">
        <w:rPr>
          <w:rFonts w:ascii="Times New Roman" w:eastAsiaTheme="minorHAnsi" w:hAnsi="Times New Roman"/>
          <w:sz w:val="28"/>
          <w:szCs w:val="28"/>
        </w:rPr>
        <w:t>, указанным в пунктах 2, 3 таблицы пункта 2.5. настоящего раздела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 xml:space="preserve"> -</w:t>
      </w:r>
      <w:r w:rsidR="00872E63" w:rsidRPr="002519A6">
        <w:rPr>
          <w:rFonts w:ascii="Times New Roman" w:eastAsiaTheme="minorHAnsi" w:hAnsi="Times New Roman"/>
          <w:sz w:val="28"/>
          <w:szCs w:val="28"/>
        </w:rPr>
        <w:t xml:space="preserve"> 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>техническую документацию производителя на приобретенное оборудование, в случае отсутств</w:t>
      </w:r>
      <w:r w:rsidR="002E5937" w:rsidRPr="002519A6">
        <w:rPr>
          <w:rFonts w:ascii="Times New Roman" w:eastAsiaTheme="minorHAnsi" w:hAnsi="Times New Roman"/>
          <w:sz w:val="28"/>
          <w:szCs w:val="28"/>
        </w:rPr>
        <w:t>ия оборудования в Классификации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 xml:space="preserve"> основных средств</w:t>
      </w:r>
      <w:r w:rsidR="002E5937" w:rsidRPr="002519A6">
        <w:rPr>
          <w:rFonts w:ascii="Times New Roman" w:eastAsiaTheme="minorHAnsi" w:hAnsi="Times New Roman"/>
          <w:sz w:val="28"/>
          <w:szCs w:val="28"/>
        </w:rPr>
        <w:t>, включаемых в амортизационные группы, утвержденной Постановлением Правительства Российской Федерации от 01.01.2002 № 1 (далее – Классификатор основных средств)</w:t>
      </w:r>
      <w:r w:rsidR="00B44FF8" w:rsidRPr="002519A6">
        <w:rPr>
          <w:rFonts w:ascii="Times New Roman" w:eastAsiaTheme="minorHAnsi" w:hAnsi="Times New Roman"/>
          <w:sz w:val="28"/>
          <w:szCs w:val="28"/>
        </w:rPr>
        <w:t xml:space="preserve">. При возмещении части затрат по приобретению лицензионных программных продуктов – документ, подтверждающий, </w:t>
      </w:r>
      <w:r w:rsidR="00B44FF8" w:rsidRPr="00933858">
        <w:rPr>
          <w:rFonts w:ascii="Times New Roman" w:eastAsiaTheme="minorHAnsi" w:hAnsi="Times New Roman"/>
          <w:sz w:val="28"/>
          <w:szCs w:val="28"/>
        </w:rPr>
        <w:t>что приобретенный продукт</w:t>
      </w:r>
      <w:r w:rsidR="00FE3D95" w:rsidRPr="00933858">
        <w:rPr>
          <w:rFonts w:ascii="Times New Roman" w:eastAsiaTheme="minorHAnsi" w:hAnsi="Times New Roman"/>
          <w:sz w:val="28"/>
          <w:szCs w:val="28"/>
        </w:rPr>
        <w:t xml:space="preserve"> является лицензионным</w:t>
      </w:r>
      <w:r w:rsidR="00B44FF8" w:rsidRPr="00933858">
        <w:rPr>
          <w:rFonts w:ascii="Times New Roman" w:eastAsiaTheme="minorHAnsi" w:hAnsi="Times New Roman"/>
          <w:sz w:val="28"/>
          <w:szCs w:val="28"/>
        </w:rPr>
        <w:t>.</w:t>
      </w:r>
    </w:p>
    <w:p w:rsidR="004F387F" w:rsidRPr="00A64ECD" w:rsidRDefault="00917D5B" w:rsidP="008020A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 xml:space="preserve">1.2.7. 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>При возмещении части затрат</w:t>
      </w:r>
      <w:r w:rsidR="004F387F" w:rsidRPr="00A64ECD">
        <w:rPr>
          <w:rFonts w:ascii="Times New Roman" w:eastAsiaTheme="minorHAnsi" w:hAnsi="Times New Roman"/>
          <w:sz w:val="28"/>
          <w:szCs w:val="28"/>
        </w:rPr>
        <w:t>,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 xml:space="preserve"> связанных с созданием и (или) развитием центров (групп) времяпр</w:t>
      </w:r>
      <w:r w:rsidR="00F13B5E" w:rsidRPr="00A64ECD">
        <w:rPr>
          <w:rFonts w:ascii="Times New Roman" w:eastAsiaTheme="minorHAnsi" w:hAnsi="Times New Roman"/>
          <w:sz w:val="28"/>
          <w:szCs w:val="28"/>
        </w:rPr>
        <w:t>епр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>овождения детей, в том числе кратковременного пребывания детей и дошкольных образовательных центров</w:t>
      </w:r>
      <w:r w:rsidR="004F387F" w:rsidRPr="00A64ECD">
        <w:rPr>
          <w:rFonts w:ascii="Times New Roman" w:eastAsiaTheme="minorHAnsi" w:hAnsi="Times New Roman"/>
          <w:sz w:val="28"/>
          <w:szCs w:val="28"/>
        </w:rPr>
        <w:t>:</w:t>
      </w:r>
    </w:p>
    <w:p w:rsidR="004F387F" w:rsidRPr="00A64ECD" w:rsidRDefault="004F387F" w:rsidP="008020A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lastRenderedPageBreak/>
        <w:t xml:space="preserve">- 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>документы, подтверждающие соответствие требованиям Федеральной службы по надзору в сфере защиты прав потребителей и благополучия человека</w:t>
      </w:r>
      <w:r w:rsidRPr="00A64ECD">
        <w:rPr>
          <w:rFonts w:ascii="Times New Roman" w:eastAsiaTheme="minorHAnsi" w:hAnsi="Times New Roman"/>
          <w:sz w:val="28"/>
          <w:szCs w:val="28"/>
        </w:rPr>
        <w:t xml:space="preserve"> (о соответствии санитарным эпидемиологическим правилам и нормам);</w:t>
      </w:r>
    </w:p>
    <w:p w:rsidR="00933858" w:rsidRDefault="004F387F" w:rsidP="008020A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>- документы</w:t>
      </w:r>
      <w:r w:rsidR="0005189D">
        <w:rPr>
          <w:rFonts w:ascii="Times New Roman" w:eastAsiaTheme="minorHAnsi" w:hAnsi="Times New Roman"/>
          <w:sz w:val="28"/>
          <w:szCs w:val="28"/>
        </w:rPr>
        <w:t>, подтверждающие соответствие требованиям</w:t>
      </w:r>
      <w:r w:rsidRPr="00A64ECD">
        <w:rPr>
          <w:rFonts w:ascii="Times New Roman" w:eastAsiaTheme="minorHAnsi" w:hAnsi="Times New Roman"/>
          <w:sz w:val="28"/>
          <w:szCs w:val="28"/>
        </w:rPr>
        <w:t xml:space="preserve"> </w:t>
      </w:r>
      <w:r w:rsidR="00BA616A" w:rsidRPr="00A64ECD">
        <w:rPr>
          <w:rFonts w:ascii="Times New Roman" w:eastAsiaTheme="minorHAnsi" w:hAnsi="Times New Roman"/>
          <w:sz w:val="28"/>
          <w:szCs w:val="28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 России</w:t>
      </w:r>
      <w:r w:rsidRPr="00A64ECD">
        <w:rPr>
          <w:rFonts w:ascii="Times New Roman" w:eastAsiaTheme="minorHAnsi" w:hAnsi="Times New Roman"/>
          <w:sz w:val="28"/>
          <w:szCs w:val="28"/>
        </w:rPr>
        <w:t xml:space="preserve"> (о соответствии объекта обязательным требованиям пожарной безопасности)</w:t>
      </w:r>
      <w:r w:rsidR="00A64ECD">
        <w:rPr>
          <w:rFonts w:ascii="Times New Roman" w:eastAsiaTheme="minorHAnsi" w:hAnsi="Times New Roman"/>
          <w:sz w:val="28"/>
          <w:szCs w:val="28"/>
        </w:rPr>
        <w:t>;</w:t>
      </w:r>
    </w:p>
    <w:p w:rsidR="00A64ECD" w:rsidRDefault="00A64ECD" w:rsidP="008020A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- документ, подтверждающий право собственности на нежилое помещение или право</w:t>
      </w:r>
      <w:r w:rsidR="0015078A">
        <w:rPr>
          <w:rFonts w:ascii="Times New Roman" w:eastAsiaTheme="minorHAnsi" w:hAnsi="Times New Roman"/>
          <w:sz w:val="28"/>
          <w:szCs w:val="28"/>
        </w:rPr>
        <w:t xml:space="preserve"> пользования нежилым помещением.</w:t>
      </w:r>
    </w:p>
    <w:p w:rsidR="00A64ECD" w:rsidRPr="00A64ECD" w:rsidRDefault="00A64ECD" w:rsidP="008020A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1.2.8. </w:t>
      </w:r>
      <w:r w:rsidR="00CF34DB">
        <w:rPr>
          <w:rFonts w:ascii="Times New Roman" w:eastAsiaTheme="minorHAnsi" w:hAnsi="Times New Roman"/>
          <w:sz w:val="28"/>
          <w:szCs w:val="28"/>
        </w:rPr>
        <w:t>Для субъектов, осуществляющих производство изделий народных художественных промыслов, решение Художественно-экспертного совета по народным художественным промыслам Ханты-Мансийского автономного округа – Югры об отнесении изделий к изделиям народных художественных промыслов в соответствии с Постановлением Правительства Ханты-Мансийского автономного округа – Югры от 22.04.2008 № 85-п.</w:t>
      </w:r>
    </w:p>
    <w:p w:rsidR="000E6CF5" w:rsidRPr="00933858" w:rsidRDefault="000E6CF5" w:rsidP="0093385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="Times New Roman" w:hAnsi="Times New Roman"/>
          <w:sz w:val="28"/>
          <w:szCs w:val="28"/>
          <w:lang w:eastAsia="ru-RU"/>
        </w:rPr>
        <w:t>1.3. Индивидуальные предприниматели предоставляют копии следующих документов: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1.3.1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 Документ, подтверждающий полномочия лица на осуществление               действий от имени заявителя, –</w:t>
      </w:r>
      <w:r w:rsidR="00F13565">
        <w:rPr>
          <w:rFonts w:ascii="Times New Roman" w:eastAsia="Times New Roman" w:hAnsi="Times New Roman"/>
          <w:sz w:val="28"/>
          <w:szCs w:val="28"/>
          <w:lang w:eastAsia="ru-RU"/>
        </w:rPr>
        <w:t xml:space="preserve"> доверенность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действий от имени заявителя, заверенная печатью (при наличии печати) и подписанная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заявителем, либо засвидетельствованная в нотариальном порядке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="00A14BB3">
        <w:rPr>
          <w:rFonts w:ascii="Times New Roman" w:eastAsia="Times New Roman" w:hAnsi="Times New Roman"/>
          <w:sz w:val="28"/>
          <w:szCs w:val="28"/>
          <w:lang w:eastAsia="ru-RU"/>
        </w:rPr>
        <w:t>.2. Д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окумен</w:t>
      </w:r>
      <w:r w:rsidR="00A14BB3">
        <w:rPr>
          <w:rFonts w:ascii="Times New Roman" w:eastAsia="Times New Roman" w:hAnsi="Times New Roman"/>
          <w:sz w:val="28"/>
          <w:szCs w:val="28"/>
          <w:lang w:eastAsia="ru-RU"/>
        </w:rPr>
        <w:t>ты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зависимости от режима налогообложения: 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общую систему налогообложения, –</w:t>
      </w:r>
      <w:r w:rsidR="00F13565">
        <w:rPr>
          <w:rFonts w:ascii="Times New Roman" w:eastAsia="Times New Roman" w:hAnsi="Times New Roman"/>
          <w:sz w:val="28"/>
          <w:szCs w:val="28"/>
          <w:lang w:eastAsia="ru-RU"/>
        </w:rPr>
        <w:t>налоговая деклараци</w:t>
      </w:r>
      <w:r w:rsidR="0064682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налогу на доходы физических лиц (форма 3-НДФЛ) за предшествующий календарный год.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Для субъектов, применяющих систему налогообложения в виде единого налога на вмененный доход для отдельных видов деятельности, – справка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 выручке от реализации товаров (работ, услуг) и балансовой стоимости активов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(остаточной стоимости основных средств и нематериальных активов) за предшествующий календарный год.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356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систему налогообложения,– налоговая декларация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 налогу в связи с применением упрощенной                    системы налогообложения за предшествующий календарный год.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патентную систему налогообложения,–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выписка из книги доходов индивидуальных предпринимателей 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систему налогообложения для сельскохозяйственных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товаропроизводителей (единый сельскохозяйственный налог),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–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выписка из книги учета доходов и расходов индивидуальных предпринимателей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за предшествующий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год.</w:t>
      </w:r>
    </w:p>
    <w:p w:rsidR="000E6CF5" w:rsidRPr="00521DE7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Для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субъектов,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новь созданных в текущем году или открывшим новый вид экономической деятельности в текущем году, для отнесения к субъектам малого и среднего предпринимательства, – справка о выручке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от реализации товаров (работ, услуг) и балансовой стоимости активов (остаточной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стоимости основных </w:t>
      </w:r>
      <w:r w:rsidRPr="00B3111B">
        <w:rPr>
          <w:rFonts w:ascii="Times New Roman" w:eastAsia="Times New Roman" w:hAnsi="Times New Roman"/>
          <w:sz w:val="28"/>
          <w:szCs w:val="28"/>
          <w:lang w:eastAsia="ru-RU"/>
        </w:rPr>
        <w:t>средств и нематериальных активов) и сведения о среднесписочной численности работников за период, прошедший со дня их государственной регистрации до даты (на дату) подачи документов на субсидию</w:t>
      </w:r>
      <w:r w:rsidR="00E97A08" w:rsidRPr="00B3111B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форме согласно приложению 3 к настоящему порядку)</w:t>
      </w:r>
      <w:r w:rsidRPr="00B311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16A2" w:rsidRPr="005A2999" w:rsidRDefault="000E6CF5" w:rsidP="00275BC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1.3.3. 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Документы, подтверждающие произведенные расходы: договор (при наличии), счет (при наличии), акт выполненных работ (оказанных услуг), товарная накладная или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 (который можно использоват</w:t>
      </w:r>
      <w:r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ь вместо первичного документа), </w:t>
      </w:r>
      <w:r w:rsidRPr="00521DE7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Pr="00521DE7">
        <w:rPr>
          <w:rFonts w:ascii="Times New Roman" w:eastAsiaTheme="minorHAnsi" w:hAnsi="Times New Roman"/>
          <w:sz w:val="28"/>
          <w:szCs w:val="28"/>
        </w:rPr>
        <w:t>окумент</w:t>
      </w:r>
      <w:r>
        <w:rPr>
          <w:rFonts w:ascii="Times New Roman" w:eastAsiaTheme="minorHAnsi" w:hAnsi="Times New Roman"/>
          <w:sz w:val="28"/>
          <w:szCs w:val="28"/>
        </w:rPr>
        <w:t>ы</w:t>
      </w:r>
      <w:r w:rsidRPr="00521DE7">
        <w:rPr>
          <w:rFonts w:ascii="Times New Roman" w:eastAsiaTheme="minorHAnsi" w:hAnsi="Times New Roman"/>
          <w:sz w:val="28"/>
          <w:szCs w:val="28"/>
        </w:rPr>
        <w:t>, подтверждающие факт оплаты, а именно: чеки кон</w:t>
      </w:r>
      <w:r w:rsidR="00AE1ED1">
        <w:rPr>
          <w:rFonts w:ascii="Times New Roman" w:eastAsiaTheme="minorHAnsi" w:hAnsi="Times New Roman"/>
          <w:sz w:val="28"/>
          <w:szCs w:val="28"/>
        </w:rPr>
        <w:t>трольно-кассовой техники, слипы, чеки</w:t>
      </w:r>
      <w:r w:rsidRPr="00521DE7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операций с использованием банковской карты или платежное поручение с отметкой банка об исполнении, или квитанция к приходному кассовому ордеру, или бланк строгой отчетности, </w:t>
      </w:r>
      <w:r w:rsidRPr="005A2999">
        <w:rPr>
          <w:rFonts w:ascii="Times New Roman" w:eastAsiaTheme="minorHAnsi" w:hAnsi="Times New Roman"/>
          <w:sz w:val="28"/>
          <w:szCs w:val="28"/>
        </w:rPr>
        <w:t>свидетельствующий о фактически произведенных расходах.</w:t>
      </w:r>
    </w:p>
    <w:p w:rsidR="00917D5B" w:rsidRPr="005A2999" w:rsidRDefault="00917D5B" w:rsidP="00917D5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5A2999">
        <w:rPr>
          <w:rFonts w:ascii="Times New Roman" w:eastAsiaTheme="minorHAnsi" w:hAnsi="Times New Roman"/>
          <w:sz w:val="28"/>
          <w:szCs w:val="28"/>
        </w:rPr>
        <w:t xml:space="preserve">1.3.4. При возмещении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 документ, выданный по результатам выполнения услуг (работ), затраты на которые возмещаются. </w:t>
      </w:r>
    </w:p>
    <w:p w:rsidR="00A64ECD" w:rsidRPr="00933858" w:rsidRDefault="00917D5B" w:rsidP="00A64EC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5A2999">
        <w:rPr>
          <w:rFonts w:ascii="Times New Roman" w:eastAsiaTheme="minorHAnsi" w:hAnsi="Times New Roman"/>
          <w:sz w:val="28"/>
          <w:szCs w:val="28"/>
        </w:rPr>
        <w:t xml:space="preserve">1.3.5. </w:t>
      </w:r>
      <w:r w:rsidR="00A64ECD" w:rsidRPr="00764753">
        <w:rPr>
          <w:rFonts w:ascii="Times New Roman" w:eastAsiaTheme="minorHAnsi" w:hAnsi="Times New Roman"/>
          <w:sz w:val="28"/>
          <w:szCs w:val="28"/>
        </w:rPr>
        <w:t xml:space="preserve">При возмещении части затрат по </w:t>
      </w:r>
      <w:r w:rsidR="00A64ECD" w:rsidRPr="002519A6">
        <w:rPr>
          <w:rFonts w:ascii="Times New Roman" w:eastAsiaTheme="minorHAnsi" w:hAnsi="Times New Roman"/>
          <w:sz w:val="28"/>
          <w:szCs w:val="28"/>
        </w:rPr>
        <w:t>приобретению оборудования (основных средств)</w:t>
      </w:r>
      <w:r w:rsidR="00A64ECD">
        <w:rPr>
          <w:rFonts w:ascii="Times New Roman" w:eastAsiaTheme="minorHAnsi" w:hAnsi="Times New Roman"/>
          <w:sz w:val="28"/>
          <w:szCs w:val="28"/>
        </w:rPr>
        <w:t xml:space="preserve"> по направлениям, указанным в пунктах 2, 3 таблицы пункта 2.5. настоящего раздела</w:t>
      </w:r>
      <w:r w:rsidR="00A64ECD" w:rsidRPr="002519A6">
        <w:rPr>
          <w:rFonts w:ascii="Times New Roman" w:eastAsiaTheme="minorHAnsi" w:hAnsi="Times New Roman"/>
          <w:sz w:val="28"/>
          <w:szCs w:val="28"/>
        </w:rPr>
        <w:t xml:space="preserve"> - техническую документацию производителя на приобретенное оборудование, в случае отсутствия оборудования в Классификации основных средств, включаемых в амортизационные группы, утвержденной Постановлением Правительства Российской Федерации от 01.01.2002 № 1 (далее – Классификатор основных средств). При возмещении части затрат по приобретению лицензионных программных продуктов – документ, подтверждающий, </w:t>
      </w:r>
      <w:r w:rsidR="00A64ECD" w:rsidRPr="00933858">
        <w:rPr>
          <w:rFonts w:ascii="Times New Roman" w:eastAsiaTheme="minorHAnsi" w:hAnsi="Times New Roman"/>
          <w:sz w:val="28"/>
          <w:szCs w:val="28"/>
        </w:rPr>
        <w:t>что приобретенный продукт является лицензионным.</w:t>
      </w:r>
    </w:p>
    <w:p w:rsidR="00A64ECD" w:rsidRPr="00A64ECD" w:rsidRDefault="00A64ECD" w:rsidP="00A64EC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>1.3.6. При возмещении части затрат, связанных 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центров:</w:t>
      </w:r>
    </w:p>
    <w:p w:rsidR="00A64ECD" w:rsidRPr="00A64ECD" w:rsidRDefault="00A64ECD" w:rsidP="00A64EC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>- документы, подтверждающие соответствие требованиям Федеральной службы по надзору в сфере защиты прав потребителей и благополучия человека (о соответствии санитарным эпидемиологическим правилам и нормам);</w:t>
      </w:r>
    </w:p>
    <w:p w:rsidR="00A64ECD" w:rsidRPr="00A64ECD" w:rsidRDefault="00A64ECD" w:rsidP="00A64EC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A64ECD">
        <w:rPr>
          <w:rFonts w:ascii="Times New Roman" w:eastAsiaTheme="minorHAnsi" w:hAnsi="Times New Roman"/>
          <w:sz w:val="28"/>
          <w:szCs w:val="28"/>
        </w:rPr>
        <w:t>- документы</w:t>
      </w:r>
      <w:r w:rsidR="0015078A">
        <w:rPr>
          <w:rFonts w:ascii="Times New Roman" w:eastAsiaTheme="minorHAnsi" w:hAnsi="Times New Roman"/>
          <w:sz w:val="28"/>
          <w:szCs w:val="28"/>
        </w:rPr>
        <w:t>, подтверждающие соответствие требованиям</w:t>
      </w:r>
      <w:r w:rsidRPr="00A64ECD">
        <w:rPr>
          <w:rFonts w:ascii="Times New Roman" w:eastAsiaTheme="minorHAnsi" w:hAnsi="Times New Roman"/>
          <w:sz w:val="28"/>
          <w:szCs w:val="28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России (о соответствии объекта обязательным требованиям пожарной безопасности);</w:t>
      </w:r>
    </w:p>
    <w:p w:rsidR="00A64ECD" w:rsidRDefault="00A64ECD" w:rsidP="00A64EC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документ, подтверждающий право собственности на нежилое помещение или право пользования нежилым помещением.</w:t>
      </w:r>
    </w:p>
    <w:p w:rsidR="00CF34DB" w:rsidRPr="00A64ECD" w:rsidRDefault="00CF34DB" w:rsidP="00CF34D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1.3.7. Для субъектов, осуществляющих производство изделий народных художественных промыслов, решение Художественно-экспертного совета по народным художественным промыслам Ханты-Мансийского автономного округа – Югры об отнесении изделий к изделиям народных художественных промыслов в соответствии с Постановлением Правительства Ханты-Мансийского автономного округа – Югры от 22.04.2008 № 85-п.</w:t>
      </w:r>
    </w:p>
    <w:p w:rsidR="000E6CF5" w:rsidRPr="005A2999" w:rsidRDefault="0015694F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299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5A2999">
        <w:rPr>
          <w:rFonts w:ascii="Times New Roman" w:eastAsia="Times New Roman" w:hAnsi="Times New Roman"/>
          <w:sz w:val="28"/>
          <w:szCs w:val="28"/>
          <w:lang w:eastAsia="ru-RU"/>
        </w:rPr>
        <w:t>. Размер субсидии и порядок расчета</w:t>
      </w:r>
    </w:p>
    <w:p w:rsidR="000E6CF5" w:rsidRPr="0015694F" w:rsidRDefault="0015694F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A299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5A2999">
        <w:rPr>
          <w:rFonts w:ascii="Times New Roman" w:eastAsia="Times New Roman" w:hAnsi="Times New Roman"/>
          <w:sz w:val="28"/>
          <w:szCs w:val="28"/>
          <w:lang w:eastAsia="ru-RU"/>
        </w:rPr>
        <w:t>.1. Размер субсидии рассчитывается на основании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представленных документов, подтверждающих фактически произведенные </w:t>
      </w:r>
      <w:r w:rsidR="000E6CF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>заявителя, с учетом компенсируемого процента и в сумме не более максимального размера суб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>сидии, определенных по каждому направлению.</w:t>
      </w:r>
    </w:p>
    <w:p w:rsidR="000E6CF5" w:rsidRPr="006B1163" w:rsidRDefault="0015694F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>.2. Для получения субсидии субъекты обязаны представить подтвержда</w:t>
      </w:r>
      <w:r w:rsidR="000E6CF5" w:rsidRPr="006B1163">
        <w:rPr>
          <w:rFonts w:ascii="Times New Roman" w:eastAsia="Times New Roman" w:hAnsi="Times New Roman"/>
          <w:sz w:val="28"/>
          <w:szCs w:val="28"/>
          <w:lang w:eastAsia="ru-RU"/>
        </w:rPr>
        <w:t xml:space="preserve">ющие документы на всю сумму расходов. </w:t>
      </w:r>
    </w:p>
    <w:p w:rsidR="000E6CF5" w:rsidRPr="006B1163" w:rsidRDefault="0015694F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6B1163">
        <w:rPr>
          <w:rFonts w:ascii="Times New Roman" w:eastAsia="Times New Roman" w:hAnsi="Times New Roman"/>
          <w:sz w:val="28"/>
          <w:szCs w:val="28"/>
          <w:lang w:eastAsia="ru-RU"/>
        </w:rPr>
        <w:t>.3. К возмещению принимаются затраты, произведенные субъектом                      по виду деятельности, указанному в заявлении и содержащемуся в выписке из Единого государственного реестра юридических лиц, Единого государственного реестра индивидуальных предпринимателей.</w:t>
      </w:r>
    </w:p>
    <w:p w:rsidR="000E6CF5" w:rsidRPr="0015694F" w:rsidRDefault="0015694F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6B1163">
        <w:rPr>
          <w:rFonts w:ascii="Times New Roman" w:eastAsia="Times New Roman" w:hAnsi="Times New Roman"/>
          <w:sz w:val="28"/>
          <w:szCs w:val="28"/>
          <w:lang w:eastAsia="ru-RU"/>
        </w:rPr>
        <w:t>.4. К возмещению принимаются фактически осуществленные и докумен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>тально подтвержденные затраты, произведенные не ранее 12 (двенадцати) месяцев, предшествующих дате принятия заявления.</w:t>
      </w:r>
    </w:p>
    <w:p w:rsidR="000E6CF5" w:rsidRPr="00AC4DEA" w:rsidRDefault="0015694F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E6CF5" w:rsidRPr="0015694F">
        <w:rPr>
          <w:rFonts w:ascii="Times New Roman" w:eastAsia="Times New Roman" w:hAnsi="Times New Roman"/>
          <w:sz w:val="28"/>
          <w:szCs w:val="28"/>
          <w:lang w:eastAsia="ru-RU"/>
        </w:rPr>
        <w:t>.5. Направления предоставления субсидий, перечень компенсируемых за</w:t>
      </w:r>
      <w:r w:rsidR="000E6CF5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трат, компенсируемый процент, максимальный размер субсидии отражены в таблице.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1"/>
        <w:gridCol w:w="6858"/>
        <w:gridCol w:w="134"/>
      </w:tblGrid>
      <w:tr w:rsidR="000E6CF5" w:rsidRPr="00521DE7" w:rsidTr="000E6CF5">
        <w:tc>
          <w:tcPr>
            <w:tcW w:w="2694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Направления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предоставления поддержки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Компенсируемый процент, максимальный размер субсидии, перечень компенсируемых затрат</w:t>
            </w:r>
          </w:p>
        </w:tc>
      </w:tr>
      <w:tr w:rsidR="000E6CF5" w:rsidRPr="00521DE7" w:rsidTr="000E6CF5">
        <w:tc>
          <w:tcPr>
            <w:tcW w:w="2694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Возмещение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80% от фактически понесённых и документально подтвержденных затрат, но не более 100 тыс.рублей на одного субъекта в год</w:t>
            </w:r>
            <w:r w:rsidR="00421B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Субъектам, включенным Фондом «Центр координации поддержки экспортно</w:t>
            </w:r>
            <w:r w:rsidR="009036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9036D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ориентированных субъектов малого и среднего предпринимательс</w:t>
            </w:r>
            <w:r w:rsidR="00A86F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тва Югры» в перечень экспортно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ориентированных субъектов малого и среднего предпринимательства (на дату подачи заявления субъекта) размер финансовой поддержки не должен превышать 80</w:t>
            </w:r>
            <w:r w:rsidRPr="00646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 от</w:t>
            </w:r>
            <w:r w:rsidR="006725B7" w:rsidRPr="00646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фактически понесенных и документально подтвержденных</w:t>
            </w:r>
            <w:r w:rsidRPr="006468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затрат и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составлять не более 500 тыс. рублей на 1 субъекта в год.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Перечень экспортно - ориентированных субъектов малого и среднего предпринимательства размещен на официальном сайте Фонда «Центр координации поддержки экспортно-ориентированных субъектов малого и среднего предпринимательства Югры»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htpp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://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www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export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ugra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ru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0E6CF5" w:rsidRPr="00521DE7" w:rsidRDefault="00D0456F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подлежит часть</w:t>
            </w:r>
            <w:r w:rsidR="000E6CF5"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затрат по обязательной и добровольной сертификации (декларированию) продукции (в том числе продовольственного сырья) местных товаропроизводителей, включая затраты на: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регистрацию декларации о соответствии;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проведение анализа документов;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исследование качества и безопасности продукции;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проведение работ по подтверждению соответствия продукции;</w:t>
            </w:r>
          </w:p>
          <w:p w:rsidR="000E6CF5" w:rsidRPr="00521DE7" w:rsidRDefault="000E6CF5" w:rsidP="00832FB7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проведение работ по испытаниям продукции;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оформление и переоформление сертификатов и деклараций о соответствии, санитарно-эпидемиологической экспертиз.</w:t>
            </w:r>
          </w:p>
        </w:tc>
      </w:tr>
      <w:tr w:rsidR="000E6CF5" w:rsidRPr="00521DE7" w:rsidTr="000E6CF5">
        <w:tc>
          <w:tcPr>
            <w:tcW w:w="2694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Возмещение части затрат по </w:t>
            </w:r>
            <w:r w:rsidR="00305A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приобретению оборудования 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(основных средств) и лицензионных программных продуктов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F39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в размере не более 80% от 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фактически понесённых и документально подтвержденных затрат, но не более 300 тыс.рублей на одного субъекта </w:t>
            </w:r>
            <w:r w:rsidR="006B1163"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год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части затрат субъектам осуществляется на приобретение 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оборудования,</w:t>
            </w:r>
            <w:r w:rsidR="00832FB7"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необходимого для осуществления социально значимого вида деятельности,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относящегося к основным средствам (далее – оборудование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): инструменты, приборы, машины (за исключением тракторов), механизмы, станки, аппараты, агрегаты, установки, приспособления, аппаратура, снаряжение и др. со сроком полезного использования свыше 2 лет и стоимостью более 20,0 тыс. рублей за единицу.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срока полезного использования оборудования осуществляется в соответствии с постановлением Правительства Российской Федерации от 01.01.2002 № 1 «О Классификации основных средств, включаемых в амортизационные группы» (далее – Классификатор основных средств).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случае отсутствия оборудования в Классификаторе основных средств определение срока полезного использования осуществляется в соответствии с технической документацией производителя.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Возмещению не подлежат затраты Субъектов: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основные средства, предназначенные для перемещения людей и относящиеся, в соответствии с общероссийским классификатором основных фондов к группировке «Транспортные средства»;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оборудование, предназначенное для осуществления оптовой и розничной торговой деятельности (за исключением торговли товарами собственного производства сельскохозяйственными товаропроизводителями</w:t>
            </w:r>
            <w:r w:rsidR="00832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доставку и монтаж оборудования. </w:t>
            </w:r>
          </w:p>
          <w:p w:rsidR="000E6CF5" w:rsidRPr="00B41DB1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Субъект, в отношении которого принято решение о предоставлении субсидии на возмещение части затрат по приобретению оборудования обязуется использовать по целевому назначению приобретенное оборудование, не продавать, не передавать в аренду или в пользование другим лицам в течение 2-х лет после получения субсидии. В случае несоблюдения Субъектом указанного обязательства субсидия в полном объеме подлежит возврату в бюджет муниципального образования.</w:t>
            </w:r>
          </w:p>
          <w:p w:rsidR="000E6CF5" w:rsidRPr="00B41DB1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 по истечении 1 года и 2 лет со дня получения субсидии предоставляет в муниципальное образование отчет об исполнении принятых обязательств</w:t>
            </w:r>
            <w:r w:rsidR="006725B7"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6725B7" w:rsidRPr="00521DE7" w:rsidRDefault="006725B7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и форма отчета</w:t>
            </w:r>
            <w:r w:rsidR="000C6F7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 исполнении принятых обязательств</w:t>
            </w:r>
            <w:r w:rsidRPr="00B41D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определяется соглашением о предоставлении субсидии</w:t>
            </w:r>
          </w:p>
        </w:tc>
      </w:tr>
      <w:tr w:rsidR="000E6CF5" w:rsidRPr="00521DE7" w:rsidTr="000E6CF5">
        <w:tc>
          <w:tcPr>
            <w:tcW w:w="2694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Возмещение части затрат на развитие товаропроводящей сети по реализации ремесленных товаров (фирменных магазинов ремесленной продукции, магазинов-мастерских по производству и сбыту продукции и изделий народных художественных промыслов и ремёсел, торговых объектов (киоски, торговые павильоны, лотки, палатки)).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осуществляется в размере 50% от фактически понесённых и документально подтвержденных затрат, но не более 500 тыс.рублей на одного субъекта в год.</w:t>
            </w:r>
          </w:p>
          <w:p w:rsidR="000E6CF5" w:rsidRPr="006B1163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Объектами товаропроводящей сети по реализации ремесленных товаров являются:</w:t>
            </w:r>
          </w:p>
          <w:p w:rsidR="000E6CF5" w:rsidRPr="006B1163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фирменные магазины по реализации ремесленной продукции, имеющие фирменное наименование, фирменный знак,  фирменную упаковку для продаваемых товаров, фирменную одежду для своих работников, выполненную в едином стиле;</w:t>
            </w:r>
          </w:p>
          <w:p w:rsidR="000E6CF5" w:rsidRPr="006B1163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магазины – мастерские по производству и сбыту продукции и изделий народных художественных промыслов и ремесел;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киоски, торговые павильоны, лотки, палатки.</w:t>
            </w: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Возмещению подлежат фактически произведенные и документально подтвержденные затраты Субъектов на приобретение: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объектов товаропроводящей сети;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технологического оборудования, используемого при производстве продукции и изделий народных художественных промыслов и ремесел; 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торгового оборудования, предназначенного для размещения, хранения, выкладки, демонстрации и реализации продукции и изделий народных художественных промыслов и ремесел.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части затрат Субъектам осуществляется на объекты товаропроводящей сети, технологическое и торговое оборудование со сроком полезного использования свыше 2 лет и стоимостью более 20,0 тыс. рублей за единицу.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срока полезного использования оборудования осуществляется в соответствии с постановлением Правительства Российской Федерации от 01.01.2002 № 1 «О Классификации основных средств, включаемых в амортизационные группы» (далее – Классификатор основных средств).</w:t>
            </w:r>
          </w:p>
          <w:p w:rsidR="000E6CF5" w:rsidRPr="006B1163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случае отсутствия оборудования в Классификаторе </w:t>
            </w: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основных средств определение срока полезного использования осуществляется в соответствии с технической документацией производителя.</w:t>
            </w:r>
          </w:p>
          <w:p w:rsidR="000E6CF5" w:rsidRPr="006B1163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Перечень видов производств и групп изделий народных художественных промыслов, в соответствии с которым осуществляется отнесение изделий к изделиям народных художественных промыслов, утвержден приказом Министерства промышленности и торговли Российской Федерации от 15 апреля 2009 года №274.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11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 письменно обязуется: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использовать по целевому назначению объекты (за которые будут возмещены затраты), не продавать, не передавать в аренду или в пользование другим лицам в течение 2 лет с даты получения субсидии;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 создать в течение шести месяцев с даты получения субсидии не менее 2-х новых рабочих мест и сохранять их в течение 2-х лет.</w:t>
            </w:r>
          </w:p>
          <w:p w:rsidR="000E6CF5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Субъект по истечении 6 месяцев, 1 года и 2 лет со дня получения субсидии предоставляет в муниципальное образование отчет об исполнении принятых обязательств</w:t>
            </w:r>
            <w:r w:rsidR="00170D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320399" w:rsidRDefault="00320399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100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и форма отчета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 исполнении принятых обязательств</w:t>
            </w:r>
            <w:r w:rsidRPr="003100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определяется соглашением о предоставлении субсидии</w:t>
            </w:r>
          </w:p>
          <w:p w:rsidR="002C73C9" w:rsidRPr="00521DE7" w:rsidRDefault="00170D93" w:rsidP="00320399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случае несоблюдения субъектами указанных обязательств субсидия в полном объеме подлежит возврату в бюджет муниципального образования автономного округа, его предоставившего, в соответствии с </w:t>
            </w:r>
            <w:r w:rsidRPr="003100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действующим законодательством.</w:t>
            </w:r>
          </w:p>
        </w:tc>
      </w:tr>
      <w:tr w:rsidR="000E6CF5" w:rsidRPr="00521DE7" w:rsidTr="000E6CF5">
        <w:tc>
          <w:tcPr>
            <w:tcW w:w="2694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Возмещение части затрат на приобретение сырья, расходных материалов и инструментов, необходимых для производства продукции и изделий народных художественных промыслов и ремёсел</w:t>
            </w:r>
          </w:p>
        </w:tc>
        <w:tc>
          <w:tcPr>
            <w:tcW w:w="7229" w:type="dxa"/>
            <w:gridSpan w:val="2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Возмещение осуществляется в размере 50% от фактически понесённых и документально подтвержденных затрат, но не более 200 </w:t>
            </w:r>
            <w:r w:rsidRPr="00FB6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тыс.рублей</w:t>
            </w:r>
            <w:r w:rsidR="001D08B4" w:rsidRPr="00FB6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одного субъекта в год</w:t>
            </w:r>
            <w:r w:rsidRPr="00FB6F3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фактически произведенные и документально подтвержденные затраты на приобретение необходимых для производства продукции и изделий народных художественных промыслов и ремесел: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сырья (металлы (черные, цветные) и их сплавы; камни (натуральные, искусственные); пластические массы; дерево; папье-маше; рог, кость и их сочетания; керамику и стекло; кожу, ткани и другие);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расходных материалов (лаки; нитки; гвозди; перчатки и другие);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38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инструментов (кисти; иглы; дрели; ножовки, стамески и др.</w:t>
            </w:r>
            <w:r w:rsidR="00264B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0E6CF5" w:rsidRPr="00521DE7" w:rsidTr="000E6CF5">
        <w:trPr>
          <w:gridAfter w:val="1"/>
          <w:wAfter w:w="142" w:type="dxa"/>
        </w:trPr>
        <w:tc>
          <w:tcPr>
            <w:tcW w:w="2694" w:type="dxa"/>
            <w:shd w:val="clear" w:color="auto" w:fill="auto"/>
          </w:tcPr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Возмещение части затрат связанных с созданием и (или) развитием центров (групп) времяпрепровождения детей</w:t>
            </w:r>
            <w:r w:rsidR="00305A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том числе кратковременного пребывания детей и дошкольных образовательных центров</w:t>
            </w:r>
          </w:p>
        </w:tc>
        <w:tc>
          <w:tcPr>
            <w:tcW w:w="7087" w:type="dxa"/>
            <w:shd w:val="clear" w:color="auto" w:fill="auto"/>
          </w:tcPr>
          <w:p w:rsidR="00AC710B" w:rsidRPr="00521DE7" w:rsidRDefault="00AC710B" w:rsidP="00AC710B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Возмещение фактически произведенных и документально подтвержденных затрат Субъектов осуществляется в размере не более 85% от общего объема затрат и не более 800 тыс. рублей на одного субъекта в год.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Финансовая поддержка предоставляется субъектам, осуществляющим основную деятельность: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по дневному уходу за детьми дошкольного возраста (детские ясли, сады), в том числе дневному уходу за детьми с отклонениями в развитии определяемую в соответствии с кодами 88.91 «Предоставление услуг по дневному уходу за детьми» и 88.99 «Предоставление прочих социальных услуг без обеспечения проживания» ОКВЭД;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 реализации общеобразовательных программ дошкольного образования различной направленности, обеспечивающих воспитание и обучение детей (детские сады, подготовительные классы и т.п.), определяемых в  соответствии с кодом 85.11 «Образование дошкольное» ОКВЭД;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Возмещению подлежат затраты субъектов на: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оплату аренды и (или) выкуп помещения (без обременения) для создания центров (групп) времяпрепровождения детей, в том числе кратковременного пребывания детей и дошкольных образовательных центров; 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ремонт (реконструкцию) помещения, для осуществления субъектом деятельности;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приобретение оборудования (телевизоры; проекторы; холодильники; стиральные машины и др.), мебели (кровати, шкафы, столы, стулья, диваны и др.), материалов (учебных, методических, развивающих и др.), инвентаря (спортивного, хозяйственного и др.), необходимого для организации деятельности Субъекта;</w:t>
            </w:r>
          </w:p>
          <w:p w:rsidR="000E6CF5" w:rsidRPr="00521DE7" w:rsidRDefault="000E6CF5" w:rsidP="000E6CF5">
            <w:pPr>
              <w:autoSpaceDE w:val="0"/>
              <w:autoSpaceDN w:val="0"/>
              <w:adjustRightInd w:val="0"/>
              <w:spacing w:after="0" w:line="240" w:lineRule="auto"/>
              <w:ind w:firstLine="45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21D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Помещения центров времяпрепровождения детей, в том числе кратковременного пребывания детей и дошкольных образовательных центров должны соответствовать требованиям Федеральной службы по надзору в сфере защиты прав потребителей и благополучия человека, Министерства Российской Федерации по делам гражданской обороны, чрезвычайным ситуациям и ликвидации последствий стихийных бедствий России и иным требованиям законодательства Российской Федерации, необходимым для организации работы центров времяпрепровождения детей, в том числе кратковременного пребывания детей и дошкольных образовательных центров.</w:t>
            </w:r>
          </w:p>
        </w:tc>
      </w:tr>
    </w:tbl>
    <w:p w:rsidR="000E6CF5" w:rsidRPr="000838FD" w:rsidRDefault="000E6CF5" w:rsidP="000E6CF5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0E6CF5" w:rsidRPr="00521DE7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Администратор размещает на официальном портале Администрации                 города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: www.admsurgut.ru в разделе «Р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азвитие предпринимательства» ин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формационное сообщение о сроках приема заявлений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субсидий.</w:t>
      </w:r>
    </w:p>
    <w:p w:rsidR="000E6CF5" w:rsidRPr="00E46026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.2. Субъекты, претендующие на получение субсидии, представляют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</w:t>
      </w:r>
      <w:r w:rsidR="00275BC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отдел оказания услуг для бизнеса муниципального казенного учреждения «Многофункциональный центр предоставления государственных и муниципальных услуг города Сургута»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75BC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(далее -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МФЦ для бизнеса</w:t>
      </w:r>
      <w:r w:rsidR="00275BC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)</w:t>
      </w:r>
      <w:r w:rsidR="00EC20C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соответствии с Административным регламентом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на предоставление субсидии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 к настоящему порядку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с приложением документов, предусмотренных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разделом </w:t>
      </w:r>
      <w:r>
        <w:rPr>
          <w:rFonts w:ascii="Times New Roman" w:eastAsia="Times New Roman" w:hAnsi="Times New Roman"/>
          <w:spacing w:val="-6"/>
          <w:sz w:val="28"/>
          <w:szCs w:val="28"/>
          <w:lang w:val="en-US" w:eastAsia="ru-RU"/>
        </w:rPr>
        <w:t>II</w:t>
      </w:r>
      <w:r w:rsidRPr="0076343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настоящего порядка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представителя или почтовым отправлением с описью вложения, в случае представления документов почтовым отправлением с описью, датой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представления документов будет считаться дата поступления конверта с документами в Администрацию города</w:t>
      </w:r>
      <w:r w:rsidR="00305ADA"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 для бизнеса.</w:t>
      </w:r>
    </w:p>
    <w:p w:rsidR="000E6CF5" w:rsidRPr="00E46026" w:rsidRDefault="000E6CF5" w:rsidP="000E6CF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026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0E6CF5" w:rsidRPr="00E46026" w:rsidRDefault="000E6CF5" w:rsidP="000E6CF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026">
        <w:rPr>
          <w:rFonts w:ascii="Times New Roman" w:hAnsi="Times New Roman" w:cs="Times New Roman"/>
          <w:sz w:val="28"/>
          <w:szCs w:val="28"/>
        </w:rPr>
        <w:t>МФЦ для бизнеса: Тюменская область, Ханты-Мансийский автономный округ - Югра, город Сургут, ул. 30 лет Победы 34а</w:t>
      </w:r>
    </w:p>
    <w:p w:rsidR="000E6CF5" w:rsidRPr="00E46026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6026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0E6CF5" w:rsidRPr="0058761B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-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 без перерыва,</w:t>
      </w:r>
    </w:p>
    <w:p w:rsidR="000E6CF5" w:rsidRPr="0058761B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суббота, воскресенье – выходные дни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0E6CF5" w:rsidRPr="0058761B" w:rsidRDefault="000E6CF5" w:rsidP="000E6C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0E6CF5" w:rsidRPr="00521DE7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0E6CF5" w:rsidRPr="00E362D8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0E6CF5" w:rsidRPr="00E362D8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>понедельник: 09.00 – 18.00 (перерыв: 13.00 – 14.00);</w:t>
      </w:r>
    </w:p>
    <w:p w:rsidR="000E6CF5" w:rsidRPr="00E362D8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>вторник – пятница: 09.00 – 17.00 (перерыв: 13.00 – 14.00);</w:t>
      </w:r>
    </w:p>
    <w:p w:rsidR="000E6CF5" w:rsidRPr="00F631F3" w:rsidRDefault="000E6CF5" w:rsidP="000E6CF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62D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суббота, воскресенье – выходные дни. Выходные и нерабочие праздничные</w:t>
      </w:r>
      <w:r w:rsidRPr="00E362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362D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дни устанавливаются в соответствии с Трудовым кодексом Российской Федерации.</w:t>
      </w:r>
    </w:p>
    <w:p w:rsidR="000E6CF5" w:rsidRPr="00081572" w:rsidRDefault="000E6CF5" w:rsidP="000E6CF5">
      <w:pPr>
        <w:pStyle w:val="a4"/>
        <w:numPr>
          <w:ilvl w:val="1"/>
          <w:numId w:val="2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157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Срок рассмотрения Администрацией города Сургута письменного заявления на предоставление субсидии и приложенных документов</w:t>
      </w:r>
      <w:r w:rsidRPr="0008157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30-и календарных дней с момента </w:t>
      </w:r>
      <w:r w:rsidR="00081572">
        <w:rPr>
          <w:rFonts w:ascii="Times New Roman" w:eastAsia="Times New Roman" w:hAnsi="Times New Roman"/>
          <w:sz w:val="28"/>
          <w:szCs w:val="28"/>
          <w:lang w:eastAsia="ru-RU"/>
        </w:rPr>
        <w:t>регистрации заявления</w:t>
      </w:r>
      <w:r w:rsidRPr="0008157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E6CF5" w:rsidRDefault="000E6CF5" w:rsidP="000E6CF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заявителя и представленных документов установленным </w:t>
      </w:r>
      <w:r w:rsidR="006676DE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4A5C50" w:rsidRPr="004A5C50" w:rsidRDefault="004A5C50" w:rsidP="004A5C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предоставлении субсидии не оцениваются организация и ведение бухгалтерского и налогового учета у субъекта.</w:t>
      </w:r>
    </w:p>
    <w:p w:rsidR="000E6CF5" w:rsidRDefault="000E6CF5" w:rsidP="000E6CF5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C16A2" w:rsidRPr="00BD4EFC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точняет включение субъекта в Единый реестр субъектов малого и среднего предпринимательства (статья 4.1 Фед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от 24.07.2007 № 209-ФЗ «О развитии малого и среднего предпринимательства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0C16A2" w:rsidRPr="00BD4EFC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0C16A2" w:rsidRPr="005347D6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4.1 пункта 4 </w:t>
      </w:r>
      <w:r w:rsidR="000838FD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16A2" w:rsidRPr="00BD4EFC" w:rsidRDefault="000C16A2" w:rsidP="000C16A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- направляет запросы в управление бюджетного учёта и отчётности, департамент архитектуры и градостроительства, департамент образования</w:t>
      </w:r>
      <w:r w:rsidR="006E4399">
        <w:rPr>
          <w:rFonts w:ascii="Times New Roman" w:eastAsia="Times New Roman" w:hAnsi="Times New Roman"/>
          <w:sz w:val="28"/>
          <w:szCs w:val="28"/>
          <w:lang w:eastAsia="ru-RU"/>
        </w:rPr>
        <w:t>, комитет земельных отношений, комитет по управлению имуществом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получения информации</w:t>
      </w:r>
      <w:r w:rsidRPr="005347D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о соответствии заявителя подпункту 4.2 пункта 4 </w:t>
      </w:r>
      <w:r w:rsidR="000838FD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раздела.</w:t>
      </w:r>
    </w:p>
    <w:p w:rsidR="000E6CF5" w:rsidRPr="00081572" w:rsidRDefault="000E6CF5" w:rsidP="00081572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В случае необходимости направления</w:t>
      </w:r>
      <w:r w:rsidR="00D57EA2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дополнительного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запроса в госуд</w:t>
      </w:r>
      <w:r w:rsidR="00E969E4">
        <w:rPr>
          <w:rFonts w:ascii="Times New Roman" w:eastAsia="Times New Roman" w:hAnsi="Times New Roman"/>
          <w:sz w:val="28"/>
          <w:szCs w:val="28"/>
          <w:lang w:eastAsia="ru-RU"/>
        </w:rPr>
        <w:t xml:space="preserve">арственный орган, </w:t>
      </w:r>
      <w:r w:rsidRPr="00BD4E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орган местного самоуправления, хозяйствующему субъекту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о предоставлении необходимых для рассмотрения заявления</w:t>
      </w:r>
      <w:r w:rsidR="00E969E4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дополнительных документов, 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>материалов</w:t>
      </w:r>
      <w:r w:rsidR="00E969E4">
        <w:rPr>
          <w:rFonts w:ascii="Times New Roman" w:eastAsia="Times New Roman" w:hAnsi="Times New Roman"/>
          <w:sz w:val="28"/>
          <w:szCs w:val="28"/>
          <w:lang w:eastAsia="ru-RU"/>
        </w:rPr>
        <w:t>, разъяснений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заместитель Г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лавы города, курирующий </w:t>
      </w:r>
      <w:r w:rsidRPr="00BD4EF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деятельность администратора, вправе продлить срок рассмотрения заявления, но не более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на 30 календарных дней, с уведомлением субъекта о 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>продлении срока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рассмотрения заявления.</w:t>
      </w:r>
    </w:p>
    <w:p w:rsidR="000E6CF5" w:rsidRPr="000838FD" w:rsidRDefault="000E6CF5" w:rsidP="000E6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3.4. В случае соответствия заявителя, заявления и представленных документов условиям и требованиям, определенным в настоящем порядке:</w:t>
      </w:r>
    </w:p>
    <w:p w:rsidR="00E46026" w:rsidRDefault="00E46026" w:rsidP="00E4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3.4.1. 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>Администратор готовит проект муниципального правового акта Администрации города Сургута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 указанием объема предоставляемой субсидии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который издается не позднее срока, установленного для рассмотрения заявления (не позднее срока, продленного в соответствии с </w:t>
      </w:r>
      <w:r w:rsidR="000838FD">
        <w:rPr>
          <w:rFonts w:ascii="Times New Roman" w:eastAsia="Times New Roman" w:hAnsi="Times New Roman"/>
          <w:sz w:val="28"/>
          <w:szCs w:val="28"/>
          <w:lang w:eastAsia="ru-RU"/>
        </w:rPr>
        <w:t>подпунктом 3.3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3 раздела </w:t>
      </w:r>
      <w:r w:rsidRPr="0015694F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AF292F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Pr="001569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порядка).</w:t>
      </w:r>
    </w:p>
    <w:p w:rsidR="00E46026" w:rsidRDefault="00E46026" w:rsidP="00E460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3.4.2.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в течение </w:t>
      </w:r>
      <w:r w:rsidR="00E969E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69E4">
        <w:rPr>
          <w:rFonts w:ascii="Times New Roman" w:eastAsia="Times New Roman" w:hAnsi="Times New Roman"/>
          <w:sz w:val="28"/>
          <w:szCs w:val="28"/>
          <w:lang w:eastAsia="ru-RU"/>
        </w:rPr>
        <w:t>рабочих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 момента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обязан письменно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уведомить заявител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я.</w:t>
      </w:r>
    </w:p>
    <w:p w:rsidR="00D62AA8" w:rsidRPr="000838FD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>3.4.</w:t>
      </w:r>
      <w:r w:rsidR="00E46026" w:rsidRPr="00AD4B1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>. Условия и порядок заключения между главным распорядителем и получателем субсидии соглашения (договора) о предоставлении субсидии.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После издания муниципального правового акта о предоставлении субсидий субъектам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соглашение</w:t>
      </w:r>
      <w:r w:rsidR="00E969E4">
        <w:rPr>
          <w:rFonts w:ascii="Times New Roman" w:eastAsia="Times New Roman" w:hAnsi="Times New Roman"/>
          <w:sz w:val="28"/>
          <w:szCs w:val="28"/>
          <w:lang w:eastAsia="ru-RU"/>
        </w:rPr>
        <w:t xml:space="preserve"> в срок, не превышающий 7 рабочих дней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. Соглашение заключается в соответствии с типовой формой, установленной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финансовым органом муниципального образования. </w:t>
      </w:r>
    </w:p>
    <w:p w:rsidR="00D62AA8" w:rsidRPr="000838FD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3.4.</w:t>
      </w:r>
      <w:r w:rsidR="00E46026" w:rsidRPr="000838F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. Сроки перечисления субсидии, счета, на которые перечисляется субсидия.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перечисляется в течение 10-и рабочих дней с момента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издания муниципального правового акта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расчетный счет, открытый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 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D62AA8" w:rsidRPr="00AD4B14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>.4.</w:t>
      </w:r>
      <w:r w:rsidR="00E46026" w:rsidRPr="00AD4B1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D4B1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субсидии:</w:t>
      </w:r>
    </w:p>
    <w:p w:rsidR="00AC710B" w:rsidRPr="00AD4B14" w:rsidRDefault="00DB2983" w:rsidP="00DB2983">
      <w:pPr>
        <w:autoSpaceDE w:val="0"/>
        <w:autoSpaceDN w:val="0"/>
        <w:adjustRightInd w:val="0"/>
        <w:spacing w:after="0" w:line="240" w:lineRule="auto"/>
        <w:ind w:firstLine="3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 при возмещении</w:t>
      </w:r>
      <w:r w:rsidR="00AC710B" w:rsidRPr="00AD4B1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части затрат по приобретению оборудования</w:t>
      </w:r>
      <w:r w:rsidR="001855EA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(основных средств) и лицензионных программных продуктов</w:t>
      </w: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</w:t>
      </w:r>
      <w:r w:rsidR="00AC710B" w:rsidRPr="00AD4B1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="00AC710B" w:rsidRPr="00AD4B14">
        <w:rPr>
          <w:rFonts w:ascii="Times New Roman" w:eastAsia="Times New Roman" w:hAnsi="Times New Roman"/>
          <w:sz w:val="28"/>
          <w:szCs w:val="28"/>
          <w:lang w:eastAsia="ru-RU"/>
        </w:rPr>
        <w:t>обязуется использовать по целевому назначению приобретенное оборудование, не продавать, не передавать в аренду или в пользование другим лицам в течение 2-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 лет после получения субсидии</w:t>
      </w:r>
      <w:r w:rsidR="0025047A" w:rsidRPr="00AD4B1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C710B" w:rsidRPr="00AD4B14" w:rsidRDefault="00DB2983" w:rsidP="000D72D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- при возмещении</w:t>
      </w:r>
      <w:r w:rsidR="00AC710B"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части затрат </w:t>
      </w:r>
      <w:r w:rsidR="001855EA" w:rsidRPr="00521DE7">
        <w:rPr>
          <w:rFonts w:ascii="Times New Roman" w:eastAsia="Times New Roman" w:hAnsi="Times New Roman"/>
          <w:sz w:val="28"/>
          <w:szCs w:val="28"/>
          <w:lang w:eastAsia="ru-RU"/>
        </w:rPr>
        <w:t>на развитие товаропроводящей сети по реализации ремесленных товаров (фирменных магазинов ремесленной продукции, магазинов-мастерских по производству и сбыту продукции и изделий народных художественных промыслов и ремёсел, торговых объектов (киоски, торго</w:t>
      </w:r>
      <w:r w:rsidR="001855EA">
        <w:rPr>
          <w:rFonts w:ascii="Times New Roman" w:eastAsia="Times New Roman" w:hAnsi="Times New Roman"/>
          <w:sz w:val="28"/>
          <w:szCs w:val="28"/>
          <w:lang w:eastAsia="ru-RU"/>
        </w:rPr>
        <w:t xml:space="preserve">вые павильоны, лотки, палатки)) </w:t>
      </w:r>
      <w:r w:rsidR="00AC15AB">
        <w:rPr>
          <w:rFonts w:ascii="Times New Roman" w:eastAsia="Times New Roman" w:hAnsi="Times New Roman"/>
          <w:sz w:val="28"/>
          <w:szCs w:val="28"/>
          <w:lang w:eastAsia="ru-RU"/>
        </w:rPr>
        <w:t>обязуется</w:t>
      </w:r>
      <w:r w:rsidR="00AC710B"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по целевому назначению объекты (за которые будут возмещены затраты), не продавать, не передавать в аренду или в пользование другим лицам в течение 2 лет с даты получения субсидии; создать в течение шести месяцев с даты получения субсидии не менее 2-х новых рабочих мест и сохранять их в течение 2-х лет. </w:t>
      </w:r>
    </w:p>
    <w:p w:rsidR="00D62AA8" w:rsidRPr="00AD4B14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D4B1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 в целях текущей финансово-хозяйственной деятельности субъекта;</w:t>
      </w:r>
    </w:p>
    <w:p w:rsidR="002C73C9" w:rsidRPr="00AD4B14" w:rsidRDefault="00D62AA8" w:rsidP="00AC710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4B1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запрещается приобретение за счет полученных средств иностранной </w:t>
      </w:r>
      <w:r w:rsidRPr="00AD4B14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осуществляемых в соответствии с валютным</w:t>
      </w:r>
      <w:r w:rsidRPr="00AD4B14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 при закупке (поставке) высокотехнологичного импортного оборудования</w:t>
      </w:r>
      <w:r w:rsidR="002C73C9" w:rsidRPr="00AD4B14"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изделий;</w:t>
      </w:r>
    </w:p>
    <w:p w:rsidR="0025047A" w:rsidRDefault="00320399" w:rsidP="002504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обязуется предоставлять отчет об исполнении принятых </w:t>
      </w:r>
      <w:r w:rsidR="005F26BF" w:rsidRPr="006C72D4">
        <w:rPr>
          <w:rFonts w:ascii="Times New Roman" w:eastAsia="Times New Roman" w:hAnsi="Times New Roman"/>
          <w:sz w:val="28"/>
          <w:szCs w:val="28"/>
          <w:lang w:eastAsia="ru-RU"/>
        </w:rPr>
        <w:t>с приложением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оставляемых в органы статистики. Срок и форма отчета</w:t>
      </w:r>
      <w:r w:rsidR="0025047A" w:rsidRPr="006C72D4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соглашением о предоставлении субсидии.</w:t>
      </w:r>
    </w:p>
    <w:p w:rsidR="006676DE" w:rsidRPr="000838FD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0838F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0838F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676DE" w:rsidRPr="000838FD">
        <w:rPr>
          <w:rFonts w:ascii="Times New Roman" w:eastAsia="Times New Roman" w:hAnsi="Times New Roman"/>
          <w:sz w:val="28"/>
          <w:szCs w:val="28"/>
          <w:lang w:eastAsia="ru-RU"/>
        </w:rPr>
        <w:t>Основания для отказа в предоставлении субсидии</w:t>
      </w:r>
    </w:p>
    <w:p w:rsidR="00D62AA8" w:rsidRPr="006676DE" w:rsidRDefault="006676DE" w:rsidP="006676D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76D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676DE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D62AA8" w:rsidRPr="006676DE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несоответствия заявителя, заявления и представленных документов условиям и </w:t>
      </w:r>
      <w:r w:rsidR="006B1163">
        <w:rPr>
          <w:rFonts w:ascii="Times New Roman" w:eastAsia="Times New Roman" w:hAnsi="Times New Roman"/>
          <w:sz w:val="28"/>
          <w:szCs w:val="28"/>
          <w:lang w:eastAsia="ru-RU"/>
        </w:rPr>
        <w:t>требованиям настоящего порядка А</w:t>
      </w:r>
      <w:r w:rsidR="00D62AA8" w:rsidRPr="006676DE">
        <w:rPr>
          <w:rFonts w:ascii="Times New Roman" w:eastAsia="Times New Roman" w:hAnsi="Times New Roman"/>
          <w:sz w:val="28"/>
          <w:szCs w:val="28"/>
          <w:lang w:eastAsia="ru-RU"/>
        </w:rPr>
        <w:t>дминистратор готовит письмо об отказе в предоставлении субсидии с указанием причин отказа</w:t>
      </w:r>
      <w:r w:rsidR="00D62AA8" w:rsidRPr="006676DE">
        <w:t xml:space="preserve"> </w:t>
      </w:r>
      <w:r w:rsidR="00D62AA8" w:rsidRPr="006676D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D62AA8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направляет в адрес заявителя не позднее срока, установленного для рассмотрения заявления.</w:t>
      </w:r>
    </w:p>
    <w:p w:rsidR="00D62AA8" w:rsidRPr="00994F3E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F3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 w:rsidRPr="00994F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94F3E">
        <w:rPr>
          <w:rFonts w:ascii="Times New Roman" w:eastAsia="Times New Roman" w:hAnsi="Times New Roman"/>
          <w:sz w:val="28"/>
          <w:szCs w:val="28"/>
          <w:lang w:eastAsia="ru-RU"/>
        </w:rPr>
        <w:t xml:space="preserve">.2. </w:t>
      </w:r>
      <w:r w:rsidRPr="00994F3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отказа:</w:t>
      </w:r>
    </w:p>
    <w:p w:rsidR="00D62AA8" w:rsidRPr="00521DE7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.2.1.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 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требованиям, определенным настоящим порядком, или непредставление              (представление не в полном объеме) указанных документов, установленных              </w:t>
      </w:r>
      <w:r w:rsidR="00994F3E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 </w:t>
      </w:r>
      <w:r w:rsidRPr="007C228A">
        <w:rPr>
          <w:rFonts w:ascii="Times New Roman" w:eastAsia="Times New Roman" w:hAnsi="Times New Roman"/>
          <w:sz w:val="28"/>
          <w:szCs w:val="28"/>
          <w:lang w:eastAsia="ru-RU"/>
        </w:rPr>
        <w:t>разделом.</w:t>
      </w:r>
    </w:p>
    <w:p w:rsidR="00D62AA8" w:rsidRPr="00521DE7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.2.2.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D62AA8" w:rsidRPr="00EB382A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.2.3. </w:t>
      </w:r>
      <w:r w:rsidR="001D08B4"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Несоответствие требованиям, установленным </w:t>
      </w:r>
      <w:r w:rsidR="00555C00">
        <w:rPr>
          <w:rFonts w:ascii="Times New Roman" w:eastAsia="Times New Roman" w:hAnsi="Times New Roman"/>
          <w:sz w:val="28"/>
          <w:szCs w:val="28"/>
          <w:lang w:eastAsia="ru-RU"/>
        </w:rPr>
        <w:t>пунктом 3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.2.4. Несоответствие требованиям, установленным пунктом 4 настоящего раздела.</w:t>
      </w:r>
    </w:p>
    <w:p w:rsidR="00832FB7" w:rsidRPr="00832FB7" w:rsidRDefault="00832FB7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1163">
        <w:rPr>
          <w:rFonts w:ascii="Times New Roman" w:eastAsia="Times New Roman" w:hAnsi="Times New Roman"/>
          <w:sz w:val="28"/>
          <w:szCs w:val="28"/>
          <w:lang w:eastAsia="ru-RU"/>
        </w:rPr>
        <w:t>3.5.2.5. Несоответствие условиям, установленным подпунктом 2.5. пункта 2 настоящего раздела;</w:t>
      </w:r>
    </w:p>
    <w:p w:rsidR="00C6483A" w:rsidRDefault="00D62AA8" w:rsidP="00C648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6B116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</w:t>
      </w:r>
      <w:r w:rsidR="00C6483A">
        <w:rPr>
          <w:rFonts w:ascii="Times New Roman" w:eastAsia="Times New Roman" w:hAnsi="Times New Roman"/>
          <w:sz w:val="28"/>
          <w:szCs w:val="28"/>
          <w:lang w:eastAsia="ru-RU"/>
        </w:rPr>
        <w:t>лимитов бюджетных обязательств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отсутствие средств бюджета автономного округа для обеспечения софинансирования или исполнение </w:t>
      </w:r>
      <w:r w:rsidR="00C6483A">
        <w:rPr>
          <w:rFonts w:ascii="Times New Roman" w:eastAsia="Times New Roman" w:hAnsi="Times New Roman"/>
          <w:sz w:val="28"/>
          <w:szCs w:val="28"/>
          <w:lang w:eastAsia="ru-RU"/>
        </w:rPr>
        <w:t>лимитов бюджетных обязательств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6483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предоставление субсидий субъектам малого и среднего предпринимательства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текущий финансовый год</w:t>
      </w:r>
      <w:r w:rsidR="00CB73AF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="00C6483A" w:rsidRPr="00521DE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62AA8" w:rsidRPr="00521DE7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6B116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 Представление к возмещению затрат субъекта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 процентами акций (долей, паев) субъекта.</w:t>
      </w:r>
    </w:p>
    <w:p w:rsidR="00D62AA8" w:rsidRPr="00521DE7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 являются стороной сделки; 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та, являющегося стороной сделки; 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анимают должности в органах управления субъекта, 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0567">
        <w:rPr>
          <w:rFonts w:ascii="Times New Roman" w:eastAsia="Times New Roman" w:hAnsi="Times New Roman"/>
          <w:sz w:val="28"/>
          <w:szCs w:val="28"/>
          <w:lang w:eastAsia="ru-RU"/>
        </w:rPr>
        <w:t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62AA8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5066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.3.</w:t>
      </w:r>
      <w:r w:rsidR="00555C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 по налогам, сборам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по которым наступил в соответствии с законодательством Российской Федерации, просроченной задолженности по возврату в бюджет города, бюджетных инвестиций, предоставленных в том числе в соответствии с иными правовыми актами, и иную просроченную задолженность перед бюджетом города, поданные документы возвращаются субъекту в полном объеме без процедуры проверки с сопроводительным письмом с указанием причины возврата.</w:t>
      </w:r>
    </w:p>
    <w:p w:rsidR="00275DFD" w:rsidRPr="00521DE7" w:rsidRDefault="00C50669" w:rsidP="00275D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75DFD" w:rsidRPr="00E4602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="00275DFD"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отсутствия лимитов бюджетных обязательств, в том числе отсутствие средств бюджета автономного округа для обеспечения софинансирования или исполнение лимитов бюджетных обязательств, предусмотренных на предоставление субсидий субъектам малого и среднего предпринимательств в полном объеме, все представленные документы возвращаются субъекту без процедуры проверки с сопроводительным письмом с указанием причин возврата, в срок не более 30-и календарных дней со дня регистрации заявления.</w:t>
      </w:r>
    </w:p>
    <w:p w:rsidR="00275DFD" w:rsidRPr="00521DE7" w:rsidRDefault="00723EC3" w:rsidP="00275D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3.7</w:t>
      </w:r>
      <w:r w:rsidR="00275DFD" w:rsidRPr="00E24B49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поступления бюджетных </w:t>
      </w:r>
      <w:r w:rsidR="00275DFD">
        <w:rPr>
          <w:rFonts w:ascii="Times New Roman" w:eastAsia="Times New Roman" w:hAnsi="Times New Roman"/>
          <w:sz w:val="28"/>
          <w:szCs w:val="28"/>
          <w:lang w:eastAsia="ru-RU"/>
        </w:rPr>
        <w:t>ассигнований</w:t>
      </w:r>
      <w:r w:rsidR="00275DFD" w:rsidRPr="00E24B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5DFD" w:rsidRPr="00E24B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текущем финансовом</w:t>
      </w:r>
      <w:r w:rsidR="00275DFD"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году администратор в течение 15-и календарных</w:t>
      </w:r>
      <w:r w:rsidR="00275DFD"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после </w:t>
      </w:r>
      <w:r w:rsidR="00275DFD" w:rsidRPr="00521DE7">
        <w:rPr>
          <w:rFonts w:ascii="Times New Roman" w:hAnsi="Times New Roman"/>
          <w:sz w:val="28"/>
          <w:szCs w:val="28"/>
          <w:shd w:val="clear" w:color="auto" w:fill="FFFFFF"/>
        </w:rPr>
        <w:t>внесения изменений в сводную бюджетную роспись в установленном порядке</w:t>
      </w:r>
      <w:r w:rsidR="00275DFD" w:rsidRPr="00521DE7">
        <w:rPr>
          <w:rFonts w:ascii="Times New Roman" w:hAnsi="Times New Roman"/>
          <w:color w:val="1F497D"/>
          <w:sz w:val="28"/>
          <w:szCs w:val="28"/>
          <w:shd w:val="clear" w:color="auto" w:fill="FFFFFF"/>
        </w:rPr>
        <w:t xml:space="preserve"> </w:t>
      </w:r>
      <w:r w:rsidR="00275DFD" w:rsidRPr="00521DE7">
        <w:rPr>
          <w:rFonts w:ascii="Times New Roman" w:eastAsia="Times New Roman" w:hAnsi="Times New Roman"/>
          <w:sz w:val="28"/>
          <w:szCs w:val="28"/>
          <w:lang w:eastAsia="ru-RU"/>
        </w:rPr>
        <w:t>направляет субъекту, которому ранее были возвращены документы в связи с отсутствием бюджетных ассигнований, уведомление о возможности повторной подачи документов</w:t>
      </w:r>
      <w:r w:rsidR="00275D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5DFD" w:rsidRPr="00521DE7">
        <w:rPr>
          <w:rFonts w:ascii="Times New Roman" w:eastAsia="Times New Roman" w:hAnsi="Times New Roman"/>
          <w:sz w:val="28"/>
          <w:szCs w:val="28"/>
          <w:lang w:eastAsia="ru-RU"/>
        </w:rPr>
        <w:t>на предоставление субсидии.</w:t>
      </w:r>
    </w:p>
    <w:p w:rsidR="00275DFD" w:rsidRPr="000908DA" w:rsidRDefault="00275DFD" w:rsidP="00555C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723EC3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Повторно представленные документы рассматриваются в общем                 порядке.</w:t>
      </w:r>
    </w:p>
    <w:p w:rsidR="00D62AA8" w:rsidRPr="00555C00" w:rsidRDefault="00D62AA8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5C00">
        <w:rPr>
          <w:rFonts w:ascii="Times New Roman" w:eastAsia="Times New Roman" w:hAnsi="Times New Roman"/>
          <w:sz w:val="28"/>
          <w:szCs w:val="28"/>
          <w:lang w:eastAsia="ru-RU"/>
        </w:rPr>
        <w:t>4. Требования, которым должны соответствовать получатели субсидии на дату подачи заявления: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13B5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4.1. Отсутствие</w:t>
      </w:r>
      <w:r w:rsidR="00334D12" w:rsidRPr="00F13B5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Pr="00F13B5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стра</w:t>
      </w:r>
      <w:r w:rsidRPr="00C4025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Отсутствие</w:t>
      </w:r>
      <w:r w:rsidRPr="00F631F3">
        <w:rPr>
          <w:rFonts w:ascii="Times New Roman" w:hAnsi="Times New Roman"/>
          <w:sz w:val="28"/>
          <w:szCs w:val="28"/>
        </w:rPr>
        <w:t xml:space="preserve">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инвестиций, предоставленных в том числе в соответствии с иными правовы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 актами, и иная просроченная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FEE">
        <w:rPr>
          <w:rFonts w:ascii="Times New Roman" w:hAnsi="Times New Roman"/>
          <w:sz w:val="28"/>
          <w:szCs w:val="28"/>
        </w:rPr>
        <w:t>4.3. Получатель субсидии не должен получать средства из бюджета города на основании иных нормативных правовых актов, муниципальных правовых актов по тем же основаниям и на те же цели.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="00052195">
        <w:rPr>
          <w:rFonts w:ascii="Times New Roman" w:hAnsi="Times New Roman"/>
          <w:sz w:val="28"/>
          <w:szCs w:val="28"/>
        </w:rPr>
        <w:t xml:space="preserve">Получатели субсидий - </w:t>
      </w:r>
      <w:r w:rsidR="0005219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процессе реорганизации, ликвидации, банкротства, а</w:t>
      </w:r>
      <w:r w:rsidR="0005219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получатели субсидий -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индивидуальные предприниматели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прекратить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деятельность в качестве индивидуального предпринимателя.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Получатели субсидии не должны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российскими юридическими лицами, в уставном (складочном) капитале которых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DF3D15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приостановлена в порядке, предусмотренном Кодексом Российской Федерации об административных правонарушениях.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 w:rsidR="00DF3D1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 являться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</w:t>
      </w:r>
      <w:r w:rsidR="00DF3D1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</w:t>
      </w:r>
      <w:r w:rsidR="00DF3D15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о разделе продукции.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4.9. </w:t>
      </w:r>
      <w:r w:rsidR="00DF3D1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Получатели субсидий </w:t>
      </w:r>
      <w:r w:rsidR="00DF3D1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F3D15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осуществлять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4.10. </w:t>
      </w:r>
      <w:r w:rsidR="00890A4C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4.11.</w:t>
      </w:r>
      <w:r w:rsidR="00890A4C" w:rsidRPr="00890A4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890A4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890A4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е</w:t>
      </w:r>
      <w:r w:rsidR="00890A4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должны осуществлять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и (или) реализацию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 полезных ископаемых, за исключением общераспространенных полезных ископаемых.</w:t>
      </w:r>
    </w:p>
    <w:p w:rsidR="00D62AA8" w:rsidRDefault="00D62AA8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4.12. </w:t>
      </w:r>
      <w:r w:rsidR="00890A4C">
        <w:rPr>
          <w:rFonts w:ascii="Times New Roman" w:hAnsi="Times New Roman"/>
          <w:sz w:val="28"/>
          <w:szCs w:val="28"/>
        </w:rPr>
        <w:t xml:space="preserve">У получателей субсидий должно 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890A4C"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допустивш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обеспечившим целевого использ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ования средств поддержки, пройти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AA69AA" w:rsidRPr="00AC4DEA" w:rsidRDefault="00C360E6" w:rsidP="00D62AA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A69AA" w:rsidRPr="00081572">
        <w:rPr>
          <w:rFonts w:ascii="Times New Roman" w:eastAsia="Times New Roman" w:hAnsi="Times New Roman"/>
          <w:sz w:val="28"/>
          <w:szCs w:val="28"/>
          <w:lang w:eastAsia="ru-RU"/>
        </w:rPr>
        <w:t>. Обязательным условием предоставления субсидии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и порядка предоставления субсидий.</w:t>
      </w:r>
    </w:p>
    <w:p w:rsidR="00D62AA8" w:rsidRDefault="00D62AA8" w:rsidP="00D62AA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61C5" w:rsidRDefault="006261C5" w:rsidP="00D62AA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C50" w:rsidRDefault="004A5C50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C50" w:rsidRDefault="004A5C50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C50" w:rsidRDefault="004A5C50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C50" w:rsidRDefault="004A5C50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1163" w:rsidRDefault="006B1163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710B" w:rsidRDefault="00AC710B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0461" w:rsidRDefault="00040461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0461" w:rsidRDefault="00040461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0461" w:rsidRDefault="00040461" w:rsidP="006B1163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C50" w:rsidRDefault="004A5C50" w:rsidP="001855EA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словия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субсидий субъектам малого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и среднего пре</w:t>
      </w:r>
      <w:r w:rsidR="000D2EB0">
        <w:rPr>
          <w:rFonts w:ascii="Times New Roman" w:eastAsia="Times New Roman" w:hAnsi="Times New Roman"/>
          <w:sz w:val="28"/>
          <w:szCs w:val="28"/>
          <w:lang w:eastAsia="ru-RU"/>
        </w:rPr>
        <w:t>дпринимательства, осуществляющих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значимые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ды деятельности, в целях возмещения затрат</w:t>
      </w:r>
    </w:p>
    <w:p w:rsidR="001E7FF7" w:rsidRPr="00C46B0D" w:rsidRDefault="001E7FF7" w:rsidP="0084022F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Схема </w:t>
      </w:r>
    </w:p>
    <w:p w:rsidR="0084022F" w:rsidRPr="0084022F" w:rsidRDefault="0084022F" w:rsidP="00840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022F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малого</w:t>
      </w:r>
    </w:p>
    <w:p w:rsidR="0084022F" w:rsidRDefault="0084022F" w:rsidP="008402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4022F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</w:t>
      </w:r>
      <w:r w:rsidR="00AC4DEA">
        <w:rPr>
          <w:rFonts w:ascii="Times New Roman" w:eastAsia="Times New Roman" w:hAnsi="Times New Roman"/>
          <w:sz w:val="28"/>
          <w:szCs w:val="28"/>
          <w:lang w:eastAsia="ru-RU"/>
        </w:rPr>
        <w:t xml:space="preserve">ьства, осуществляющих социально </w:t>
      </w:r>
      <w:r w:rsidRPr="0084022F">
        <w:rPr>
          <w:rFonts w:ascii="Times New Roman" w:eastAsia="Times New Roman" w:hAnsi="Times New Roman"/>
          <w:sz w:val="28"/>
          <w:szCs w:val="28"/>
          <w:lang w:eastAsia="ru-RU"/>
        </w:rPr>
        <w:t>значимые виды деятельности, в целях возмещения части затрат</w:t>
      </w:r>
    </w:p>
    <w:p w:rsidR="0084022F" w:rsidRPr="00C46B0D" w:rsidRDefault="0084022F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E7FF7" w:rsidRPr="00C46B0D" w:rsidRDefault="008206F1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EA77395" wp14:editId="3909E216">
                <wp:simplePos x="0" y="0"/>
                <wp:positionH relativeFrom="column">
                  <wp:posOffset>9194</wp:posOffset>
                </wp:positionH>
                <wp:positionV relativeFrom="paragraph">
                  <wp:posOffset>33351</wp:posOffset>
                </wp:positionV>
                <wp:extent cx="383540" cy="3355451"/>
                <wp:effectExtent l="0" t="0" r="16510" b="16510"/>
                <wp:wrapNone/>
                <wp:docPr id="14" name="Надпись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540" cy="335545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30 календарных дней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A77395" id="_x0000_t202" coordsize="21600,21600" o:spt="202" path="m,l,21600r21600,l21600,xe">
                <v:stroke joinstyle="miter"/>
                <v:path gradientshapeok="t" o:connecttype="rect"/>
              </v:shapetype>
              <v:shape id="Надпись 42" o:spid="_x0000_s1026" type="#_x0000_t202" style="position:absolute;left:0;text-align:left;margin-left:.7pt;margin-top:2.65pt;width:30.2pt;height:264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" filled="f" fillcolor="#f5d4f8" strokeweight=".5pt">
                <v:textbox style="layout-flow:vertical;mso-layout-flow-alt:bottom-to-top"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30 календарных дней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3A3C04A" wp14:editId="7C14A268">
                <wp:simplePos x="0" y="0"/>
                <wp:positionH relativeFrom="column">
                  <wp:posOffset>474345</wp:posOffset>
                </wp:positionH>
                <wp:positionV relativeFrom="paragraph">
                  <wp:posOffset>55245</wp:posOffset>
                </wp:positionV>
                <wp:extent cx="5432425" cy="541020"/>
                <wp:effectExtent l="0" t="0" r="15875" b="11430"/>
                <wp:wrapNone/>
                <wp:docPr id="15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5410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подача заявления</w:t>
                            </w:r>
                          </w:p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субъекты представляют в Администрацию города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Сургута или </w:t>
                            </w:r>
                            <w:r w:rsidRPr="0050561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МФЦ для бизнеса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письменное заявление о предоставлении субсидии с приложением документов</w:t>
                            </w:r>
                          </w:p>
                          <w:p w:rsidR="005A38E4" w:rsidRDefault="005A38E4" w:rsidP="001E7FF7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C04A" id="Надпись 41" o:spid="_x0000_s1027" type="#_x0000_t202" style="position:absolute;left:0;text-align:left;margin-left:37.35pt;margin-top:4.35pt;width:427.75pt;height:42.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" filled="f" fillcolor="#d9e2f3" strokeweight=".5pt">
                <v:textbox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подача заявления</w:t>
                      </w:r>
                    </w:p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субъекты представляют в Администрацию города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Сургута или </w:t>
                      </w:r>
                      <w:r w:rsidRPr="0050561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МФЦ для бизнеса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письменное заявление о предоставлении субсидии с приложением документов</w:t>
                      </w:r>
                    </w:p>
                    <w:p w:rsidR="005A38E4" w:rsidRDefault="005A38E4" w:rsidP="001E7FF7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C46B0D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A215496" wp14:editId="1BB6DDBB">
                <wp:simplePos x="0" y="0"/>
                <wp:positionH relativeFrom="column">
                  <wp:posOffset>535305</wp:posOffset>
                </wp:positionH>
                <wp:positionV relativeFrom="paragraph">
                  <wp:posOffset>135255</wp:posOffset>
                </wp:positionV>
                <wp:extent cx="3707130" cy="2004060"/>
                <wp:effectExtent l="0" t="0" r="26670" b="15240"/>
                <wp:wrapNone/>
                <wp:docPr id="13" name="Надпись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7130" cy="20040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7C74A4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C74A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проверка документов</w:t>
                            </w:r>
                          </w:p>
                          <w:p w:rsidR="005A38E4" w:rsidRPr="007C74A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- проверка представленных документов структурными </w:t>
                            </w:r>
                          </w:p>
                          <w:p w:rsidR="005A38E4" w:rsidRPr="007C74A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подразделениями Администрации города;</w:t>
                            </w:r>
                          </w:p>
                          <w:p w:rsidR="005A38E4" w:rsidRPr="007C74A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направление запросов в налоговый орган, государственные внебюджетные фонды для получения информации о соот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ветствии заявителя подпункту 4.1. пункта 4</w:t>
                            </w: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раз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дела II</w:t>
                            </w: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настоящего порядка и в некоторые структурные подразделения Администрации города для получения информации о соответствии </w:t>
                            </w:r>
                          </w:p>
                          <w:p w:rsidR="005A38E4" w:rsidRPr="007C74A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заявителя подпункту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4.2. пункта 2 раздела II</w:t>
                            </w: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настоящего </w:t>
                            </w:r>
                          </w:p>
                          <w:p w:rsidR="005A38E4" w:rsidRPr="007C74A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порядка.</w:t>
                            </w:r>
                          </w:p>
                          <w:p w:rsidR="005A38E4" w:rsidRPr="007C74A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- подготовка и направление на согласование проекта муниципального правового акта Администрации города о предостав-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C74A4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лении поддержки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15496" id="Надпись 39" o:spid="_x0000_s1028" type="#_x0000_t202" style="position:absolute;left:0;text-align:left;margin-left:42.15pt;margin-top:10.65pt;width:291.9pt;height:157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" filled="f" fillcolor="#d9e2f3" strokeweight=".5pt">
                <v:textbox>
                  <w:txbxContent>
                    <w:p w:rsidR="005A38E4" w:rsidRPr="007C74A4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C74A4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проверка документов</w:t>
                      </w:r>
                    </w:p>
                    <w:p w:rsidR="005A38E4" w:rsidRPr="007C74A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- проверка представленных документов структурными </w:t>
                      </w:r>
                    </w:p>
                    <w:p w:rsidR="005A38E4" w:rsidRPr="007C74A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подразделениями Администрации города;</w:t>
                      </w:r>
                    </w:p>
                    <w:p w:rsidR="005A38E4" w:rsidRPr="007C74A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направление запросов в налоговый орган, государственные внебюджетные фонды для получения информации о соот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ветствии заявителя подпункту 4.1. пункта 4</w:t>
                      </w: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раз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дела II</w:t>
                      </w: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настоящего порядка и в некоторые структурные подразделения Администрации города для получения информации о соответствии </w:t>
                      </w:r>
                    </w:p>
                    <w:p w:rsidR="005A38E4" w:rsidRPr="007C74A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заявителя подпункту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4.2. пункта 2 раздела II</w:t>
                      </w: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настоящего </w:t>
                      </w:r>
                    </w:p>
                    <w:p w:rsidR="005A38E4" w:rsidRPr="007C74A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порядка.</w:t>
                      </w:r>
                    </w:p>
                    <w:p w:rsidR="005A38E4" w:rsidRPr="007C74A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- подготовка и направление на согласование проекта муниципального правового акта Администрации города о предостав-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C74A4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лении поддержки заявителю</w:t>
                      </w:r>
                    </w:p>
                  </w:txbxContent>
                </v:textbox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499A61C0" wp14:editId="42A4D94B">
                <wp:simplePos x="0" y="0"/>
                <wp:positionH relativeFrom="column">
                  <wp:posOffset>2835275</wp:posOffset>
                </wp:positionH>
                <wp:positionV relativeFrom="paragraph">
                  <wp:posOffset>7620</wp:posOffset>
                </wp:positionV>
                <wp:extent cx="0" cy="175260"/>
                <wp:effectExtent l="76200" t="0" r="57150" b="53340"/>
                <wp:wrapNone/>
                <wp:docPr id="4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C6D5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0" o:spid="_x0000_s1026" type="#_x0000_t32" style="position:absolute;margin-left:223.25pt;margin-top:.6pt;width:0;height:13.8pt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">
                <v:stroke endarrow="block"/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3D8DBCC" wp14:editId="0174E23A">
                <wp:simplePos x="0" y="0"/>
                <wp:positionH relativeFrom="column">
                  <wp:posOffset>4360545</wp:posOffset>
                </wp:positionH>
                <wp:positionV relativeFrom="paragraph">
                  <wp:posOffset>151765</wp:posOffset>
                </wp:positionV>
                <wp:extent cx="1783080" cy="1737360"/>
                <wp:effectExtent l="0" t="0" r="26670" b="15240"/>
                <wp:wrapNone/>
                <wp:docPr id="12" name="Надпись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080" cy="17373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продление срока </w:t>
                            </w:r>
                          </w:p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рассмотрения документов </w:t>
                            </w:r>
                          </w:p>
                          <w:p w:rsidR="005A38E4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не более чем на 30 кален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5A38E4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дарных дней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случае </w:t>
                            </w:r>
                          </w:p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необходимости 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направления</w:t>
                            </w:r>
                            <w:r w:rsidR="00040461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дополнительного</w:t>
                            </w: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запроса в государственный орган, орган 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местного самоуправления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или</w:t>
                            </w: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хозяйствующему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субъекту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8DBCC" id="Надпись 38" o:spid="_x0000_s1029" type="#_x0000_t202" style="position:absolute;left:0;text-align:left;margin-left:343.35pt;margin-top:11.95pt;width:140.4pt;height:136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" filled="f" fillcolor="#d9e2f3" strokeweight=".5pt">
                <v:textbox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продление срока </w:t>
                      </w:r>
                    </w:p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рассмотрения документов </w:t>
                      </w:r>
                    </w:p>
                    <w:p w:rsidR="005A38E4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не более чем на 30 кален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-</w:t>
                      </w:r>
                    </w:p>
                    <w:p w:rsidR="005A38E4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дарных дней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случае </w:t>
                      </w:r>
                    </w:p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необходимости 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направления</w:t>
                      </w:r>
                      <w:r w:rsidR="00040461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дополнительного</w:t>
                      </w: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запроса в государственный орган, орган 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местного самоуправления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или</w:t>
                      </w: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хозяйствующему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субъекту</w:t>
                      </w: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EB9520" wp14:editId="6AC4DF57">
                <wp:simplePos x="0" y="0"/>
                <wp:positionH relativeFrom="column">
                  <wp:posOffset>4187825</wp:posOffset>
                </wp:positionH>
                <wp:positionV relativeFrom="paragraph">
                  <wp:posOffset>58420</wp:posOffset>
                </wp:positionV>
                <wp:extent cx="168910" cy="19050"/>
                <wp:effectExtent l="0" t="0" r="21590" b="19050"/>
                <wp:wrapNone/>
                <wp:docPr id="11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910" cy="190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94BE6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37" o:spid="_x0000_s1026" type="#_x0000_t34" style="position:absolute;margin-left:329.75pt;margin-top:4.6pt;width:13.3pt;height: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"/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B8EA0B" wp14:editId="59F76EF4">
                <wp:simplePos x="0" y="0"/>
                <wp:positionH relativeFrom="column">
                  <wp:posOffset>2785110</wp:posOffset>
                </wp:positionH>
                <wp:positionV relativeFrom="paragraph">
                  <wp:posOffset>166370</wp:posOffset>
                </wp:positionV>
                <wp:extent cx="175895" cy="0"/>
                <wp:effectExtent l="87948" t="0" r="0" b="102553"/>
                <wp:wrapNone/>
                <wp:docPr id="10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75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EDB16" id="Прямая со стрелкой 36" o:spid="_x0000_s1026" type="#_x0000_t32" style="position:absolute;margin-left:219.3pt;margin-top:13.1pt;width:13.85pt;height:0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"/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04686102" wp14:editId="335E3F74">
                <wp:simplePos x="0" y="0"/>
                <wp:positionH relativeFrom="column">
                  <wp:posOffset>1640204</wp:posOffset>
                </wp:positionH>
                <wp:positionV relativeFrom="paragraph">
                  <wp:posOffset>62865</wp:posOffset>
                </wp:positionV>
                <wp:extent cx="0" cy="175260"/>
                <wp:effectExtent l="76200" t="0" r="57150" b="5334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35C50" id="Прямая со стрелкой 35" o:spid="_x0000_s1026" type="#_x0000_t32" style="position:absolute;margin-left:129.15pt;margin-top:4.95pt;width:0;height:13.8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">
                <v:stroke endarrow="block"/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41B501AF" wp14:editId="580E676C">
                <wp:simplePos x="0" y="0"/>
                <wp:positionH relativeFrom="column">
                  <wp:posOffset>5144134</wp:posOffset>
                </wp:positionH>
                <wp:positionV relativeFrom="paragraph">
                  <wp:posOffset>50800</wp:posOffset>
                </wp:positionV>
                <wp:extent cx="0" cy="175260"/>
                <wp:effectExtent l="76200" t="0" r="57150" b="5334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BC3530" id="Прямая со стрелкой 34" o:spid="_x0000_s1026" type="#_x0000_t32" style="position:absolute;margin-left:405.05pt;margin-top:4pt;width:0;height:13.8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">
                <v:stroke endarrow="block"/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BA273B3" wp14:editId="623D6F38">
                <wp:simplePos x="0" y="0"/>
                <wp:positionH relativeFrom="column">
                  <wp:posOffset>1640205</wp:posOffset>
                </wp:positionH>
                <wp:positionV relativeFrom="paragraph">
                  <wp:posOffset>49529</wp:posOffset>
                </wp:positionV>
                <wp:extent cx="3521075" cy="0"/>
                <wp:effectExtent l="0" t="0" r="22225" b="1905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AED4FD" id="Прямая со стрелкой 33" o:spid="_x0000_s1026" type="#_x0000_t32" style="position:absolute;margin-left:129.15pt;margin-top:3.9pt;width:277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"/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30E9E" wp14:editId="3324B644">
                <wp:simplePos x="0" y="0"/>
                <wp:positionH relativeFrom="column">
                  <wp:posOffset>3316936</wp:posOffset>
                </wp:positionH>
                <wp:positionV relativeFrom="paragraph">
                  <wp:posOffset>20236</wp:posOffset>
                </wp:positionV>
                <wp:extent cx="2842260" cy="795131"/>
                <wp:effectExtent l="0" t="0" r="15240" b="24130"/>
                <wp:wrapNone/>
                <wp:docPr id="8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79513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491319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</w:t>
                            </w:r>
                            <w:r w:rsidR="006B116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аличие оснований для отказа в предоставлении субсидии</w:t>
                            </w:r>
                            <w:r w:rsidR="005A38E4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–  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снятие с согласования проекта муниципального правового акта Администрации города 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о предоставлении поддержки заявителю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30E9E" id="Надпись 32" o:spid="_x0000_s1030" type="#_x0000_t202" style="position:absolute;left:0;text-align:left;margin-left:261.2pt;margin-top:1.6pt;width:223.8pt;height:6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" filled="f" fillcolor="#d9e2f3" strokeweight=".5pt">
                <v:textbox>
                  <w:txbxContent>
                    <w:p w:rsidR="005A38E4" w:rsidRPr="001E7FF7" w:rsidRDefault="00491319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</w:t>
                      </w:r>
                      <w:r w:rsidR="006B1163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аличие оснований для отказа в предоставлении субсидии</w:t>
                      </w:r>
                      <w:r w:rsidR="005A38E4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–  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снятие с согласования проекта муниципального правового акта Администрации города 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о предоставлении поддержки заявителю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170EA8" wp14:editId="389A1215">
                <wp:simplePos x="0" y="0"/>
                <wp:positionH relativeFrom="column">
                  <wp:posOffset>516255</wp:posOffset>
                </wp:positionH>
                <wp:positionV relativeFrom="paragraph">
                  <wp:posOffset>66675</wp:posOffset>
                </wp:positionV>
                <wp:extent cx="2690495" cy="721995"/>
                <wp:effectExtent l="11430" t="9525" r="12700" b="11430"/>
                <wp:wrapNone/>
                <wp:docPr id="9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0495" cy="7219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соответствие заявителя и документов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–  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издается муниципальный правовой акт 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Администрации города о предоставлении 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1E7FF7"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  <w:t>поддержки заявителю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70EA8" id="Надпись 31" o:spid="_x0000_s1031" type="#_x0000_t202" style="position:absolute;left:0;text-align:left;margin-left:40.65pt;margin-top:5.25pt;width:211.85pt;height:5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" filled="f" fillcolor="#d9e2f3" strokeweight=".5pt">
                <v:textbox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соответствие заявителя и документов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–  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издается муниципальный правовой акт 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 xml:space="preserve">Администрации города о предоставлении 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  <w:r w:rsidRPr="001E7FF7"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  <w:t>поддержки заявителю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8206F1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CBC369B" wp14:editId="3B87BEA9">
                <wp:simplePos x="0" y="0"/>
                <wp:positionH relativeFrom="column">
                  <wp:posOffset>-14660</wp:posOffset>
                </wp:positionH>
                <wp:positionV relativeFrom="paragraph">
                  <wp:posOffset>80424</wp:posOffset>
                </wp:positionV>
                <wp:extent cx="397510" cy="2528515"/>
                <wp:effectExtent l="0" t="0" r="21590" b="24765"/>
                <wp:wrapNone/>
                <wp:docPr id="2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7510" cy="25285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10 рабочих дней</w:t>
                            </w:r>
                          </w:p>
                          <w:p w:rsidR="005A38E4" w:rsidRPr="001E7FF7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C369B" id="Надпись 23" o:spid="_x0000_s1032" type="#_x0000_t202" style="position:absolute;left:0;text-align:left;margin-left:-1.15pt;margin-top:6.35pt;width:31.3pt;height:199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" filled="f" fillcolor="#f5d4f8" strokeweight=".5pt">
                <v:textbox style="layout-flow:vertical;mso-layout-flow-alt:bottom-to-top"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10 рабочих дней</w:t>
                      </w:r>
                    </w:p>
                    <w:p w:rsidR="005A38E4" w:rsidRPr="001E7FF7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0"/>
                          <w:szCs w:val="20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2A6AF8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50048" behindDoc="0" locked="0" layoutInCell="1" allowOverlap="1" wp14:anchorId="6D3C30FC" wp14:editId="393035C6">
                <wp:simplePos x="0" y="0"/>
                <wp:positionH relativeFrom="column">
                  <wp:posOffset>4730115</wp:posOffset>
                </wp:positionH>
                <wp:positionV relativeFrom="paragraph">
                  <wp:posOffset>137160</wp:posOffset>
                </wp:positionV>
                <wp:extent cx="0" cy="175260"/>
                <wp:effectExtent l="76200" t="0" r="57150" b="5334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2AD43" id="Прямая со стрелкой 29" o:spid="_x0000_s1026" type="#_x0000_t32" style="position:absolute;margin-left:372.45pt;margin-top:10.8pt;width:0;height:13.8pt;z-index:2516500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">
                <v:stroke endarrow="block"/>
              </v:shape>
            </w:pict>
          </mc:Fallback>
        </mc:AlternateContent>
      </w:r>
      <w:r w:rsidR="001E7FF7"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FC5CB63" wp14:editId="621888CD">
                <wp:simplePos x="0" y="0"/>
                <wp:positionH relativeFrom="column">
                  <wp:posOffset>1099185</wp:posOffset>
                </wp:positionH>
                <wp:positionV relativeFrom="paragraph">
                  <wp:posOffset>525145</wp:posOffset>
                </wp:positionV>
                <wp:extent cx="699135" cy="0"/>
                <wp:effectExtent l="44768" t="0" r="50482" b="69533"/>
                <wp:wrapNone/>
                <wp:docPr id="7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99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7A182" id="Прямая со стрелкой 30" o:spid="_x0000_s1026" type="#_x0000_t32" style="position:absolute;margin-left:86.55pt;margin-top:41.35pt;width:55.05pt;height:0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">
                <v:stroke endarrow="block"/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2BFF257" wp14:editId="58C0D04A">
                <wp:simplePos x="0" y="0"/>
                <wp:positionH relativeFrom="column">
                  <wp:posOffset>3423285</wp:posOffset>
                </wp:positionH>
                <wp:positionV relativeFrom="paragraph">
                  <wp:posOffset>147955</wp:posOffset>
                </wp:positionV>
                <wp:extent cx="2743200" cy="421005"/>
                <wp:effectExtent l="0" t="0" r="19050" b="17145"/>
                <wp:wrapNone/>
                <wp:docPr id="6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210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мотивированный отказ</w:t>
                            </w:r>
                          </w:p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pacing w:val="-4"/>
                                <w:sz w:val="20"/>
                                <w:szCs w:val="20"/>
                              </w:rPr>
                              <w:t>с указанием причин отказа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FF257" id="Надпись 28" o:spid="_x0000_s1033" type="#_x0000_t202" style="position:absolute;left:0;text-align:left;margin-left:269.55pt;margin-top:11.65pt;width:3in;height:33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" filled="f" fillcolor="#d9e2f3" strokeweight=".5pt">
                <v:textbox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мотивированный отказ</w:t>
                      </w:r>
                    </w:p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pacing w:val="-4"/>
                          <w:sz w:val="20"/>
                          <w:szCs w:val="20"/>
                        </w:rPr>
                        <w:t>с указанием причин отказа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039B2B" wp14:editId="3D64BD3A">
                <wp:simplePos x="0" y="0"/>
                <wp:positionH relativeFrom="column">
                  <wp:posOffset>2089785</wp:posOffset>
                </wp:positionH>
                <wp:positionV relativeFrom="paragraph">
                  <wp:posOffset>113665</wp:posOffset>
                </wp:positionV>
                <wp:extent cx="4046220" cy="2453640"/>
                <wp:effectExtent l="0" t="0" r="11430" b="22860"/>
                <wp:wrapNone/>
                <wp:docPr id="3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2453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72711F" w:rsidRDefault="005A38E4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1. Несоответствие представленных получателем субсидии документов               требованиям, определенным настоящим порядком, или непредстав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-           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ление (представление не в полном объеме) указанных докум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ентов, установленных разделом I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  <w:lang w:val="en-US"/>
                              </w:rPr>
                              <w:t>I</w:t>
                            </w: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настоящего порядка.</w:t>
                            </w:r>
                          </w:p>
                          <w:p w:rsidR="005A38E4" w:rsidRPr="0072711F" w:rsidRDefault="005A38E4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5A38E4" w:rsidRPr="0072711F" w:rsidRDefault="005A38E4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3. Невыполнение условий предоставления субсидий, определенных                  разделом II настоящего порядка.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 Исполнение бюджетных ассигнований, предусмотренных решением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Pr="0072711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 бюджете на текущий финансовый год в полном объеме. 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8"/>
                                <w:sz w:val="20"/>
                                <w:szCs w:val="20"/>
                              </w:rPr>
                              <w:t>5. Представление к компенсации сделки субъекта, в совершении которой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исполнительного органа организации; участника организации, владеющего 50 и более процентами акций (долей, паев)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39B2B" id="Надпись 27" o:spid="_x0000_s1034" type="#_x0000_t202" style="position:absolute;left:0;text-align:left;margin-left:164.55pt;margin-top:8.95pt;width:318.6pt;height:193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" filled="f" fillcolor="#d9e2f3" strokeweight=".5pt">
                <v:textbox>
                  <w:txbxContent>
                    <w:p w:rsidR="005A38E4" w:rsidRPr="0072711F" w:rsidRDefault="005A38E4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1. Несоответствие представленных получателем субсидии документов               требованиям, определенным настоящим порядком, или непредстав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-           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ление (представление не в полном объеме) указанных докум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ентов, установленных разделом I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  <w:lang w:val="en-US"/>
                        </w:rPr>
                        <w:t>I</w:t>
                      </w: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настоящего порядка.</w:t>
                      </w:r>
                    </w:p>
                    <w:p w:rsidR="005A38E4" w:rsidRPr="0072711F" w:rsidRDefault="005A38E4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5A38E4" w:rsidRPr="0072711F" w:rsidRDefault="005A38E4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3. Невыполнение условий предоставления субсидий, определенных                  разделом II настоящего порядка.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4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Исполнение бюджетных ассигнований, предусмотренных решением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      </w:t>
                      </w:r>
                      <w:r w:rsidRPr="0072711F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 бюджете на текущий финансовый год в полном объеме. 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8"/>
                          <w:sz w:val="20"/>
                          <w:szCs w:val="20"/>
                        </w:rPr>
                        <w:t>5. Представление к компенсации сделки субъекта, в совершении которой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есть заинтересованность лица, осуществляющего функции единоличного исполнительного органа организации; члена коллегиального исполнительного органа организации; участника организации, владеющего 50 и более процентами акций (долей, паев) 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AA37E1" wp14:editId="5A2E8E73">
                <wp:simplePos x="0" y="0"/>
                <wp:positionH relativeFrom="column">
                  <wp:posOffset>835025</wp:posOffset>
                </wp:positionH>
                <wp:positionV relativeFrom="paragraph">
                  <wp:posOffset>113030</wp:posOffset>
                </wp:positionV>
                <wp:extent cx="1159510" cy="358140"/>
                <wp:effectExtent l="6350" t="8255" r="5715" b="5080"/>
                <wp:wrapNone/>
                <wp:docPr id="4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9510" cy="3581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соглашение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A37E1" id="Надпись 26" o:spid="_x0000_s1035" type="#_x0000_t202" style="position:absolute;left:0;text-align:left;margin-left:65.75pt;margin-top:8.9pt;width:91.3pt;height:2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" filled="f" fillcolor="#d9e2f3" strokeweight=".5pt">
                <v:textbox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соглашение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1BB834" wp14:editId="0D768859">
                <wp:simplePos x="0" y="0"/>
                <wp:positionH relativeFrom="column">
                  <wp:posOffset>1305560</wp:posOffset>
                </wp:positionH>
                <wp:positionV relativeFrom="paragraph">
                  <wp:posOffset>90805</wp:posOffset>
                </wp:positionV>
                <wp:extent cx="11430" cy="521335"/>
                <wp:effectExtent l="76200" t="0" r="64770" b="5016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" cy="521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DDC08" id="Прямая со стрелкой 24" o:spid="_x0000_s1026" type="#_x0000_t32" style="position:absolute;margin-left:102.8pt;margin-top:7.15pt;width:.9pt;height:41.0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">
                <v:stroke endarrow="block"/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596F90" wp14:editId="5D19A7C0">
                <wp:simplePos x="0" y="0"/>
                <wp:positionH relativeFrom="column">
                  <wp:posOffset>814705</wp:posOffset>
                </wp:positionH>
                <wp:positionV relativeFrom="paragraph">
                  <wp:posOffset>45085</wp:posOffset>
                </wp:positionV>
                <wp:extent cx="1087120" cy="503555"/>
                <wp:effectExtent l="5080" t="6985" r="12700" b="13335"/>
                <wp:wrapNone/>
                <wp:docPr id="1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7120" cy="503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перечисление </w:t>
                            </w:r>
                          </w:p>
                          <w:p w:rsidR="005A38E4" w:rsidRPr="001E7FF7" w:rsidRDefault="005A38E4" w:rsidP="001E7FF7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E7FF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субсидии</w:t>
                            </w: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5A38E4" w:rsidRDefault="005A38E4" w:rsidP="001E7F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96F90" id="Надпись 22" o:spid="_x0000_s1036" type="#_x0000_t202" style="position:absolute;left:0;text-align:left;margin-left:64.15pt;margin-top:3.55pt;width:85.6pt;height:39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" filled="f" fillcolor="#d9e2f3" strokeweight=".5pt">
                <v:textbox>
                  <w:txbxContent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перечисление </w:t>
                      </w:r>
                    </w:p>
                    <w:p w:rsidR="005A38E4" w:rsidRPr="001E7FF7" w:rsidRDefault="005A38E4" w:rsidP="001E7FF7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E7FF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субсидии</w:t>
                      </w: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5A38E4" w:rsidRDefault="005A38E4" w:rsidP="001E7FF7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45F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5B6C" w:rsidRDefault="00675B6C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C46B0D" w:rsidRDefault="001E7FF7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Приложение 2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словия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субсидий субъектам малого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и среднего пре</w:t>
      </w:r>
      <w:r w:rsidR="0015078A">
        <w:rPr>
          <w:rFonts w:ascii="Times New Roman" w:eastAsia="Times New Roman" w:hAnsi="Times New Roman"/>
          <w:sz w:val="28"/>
          <w:szCs w:val="28"/>
          <w:lang w:eastAsia="ru-RU"/>
        </w:rPr>
        <w:t>дпринимательства, осуществляющим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значимые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ды деятельности, в целях возмещения затрат</w:t>
      </w:r>
    </w:p>
    <w:p w:rsidR="00734B25" w:rsidRPr="00C46B0D" w:rsidRDefault="00734B25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 заявления на предоставление субсидии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F7A02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Заместителю </w:t>
      </w:r>
    </w:p>
    <w:p w:rsidR="001E7FF7" w:rsidRPr="00C46B0D" w:rsidRDefault="004F7A02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r w:rsidR="001E7FF7"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лавы города 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А.Ю. Шерстневой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75A6A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  <w:r w:rsidR="00F75A6A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субъекту малого и среднего предпринимательства</w:t>
      </w:r>
      <w:r w:rsidR="000902FB">
        <w:rPr>
          <w:rFonts w:ascii="Times New Roman" w:eastAsia="Times New Roman" w:hAnsi="Times New Roman"/>
          <w:sz w:val="28"/>
          <w:szCs w:val="28"/>
          <w:lang w:eastAsia="ru-RU"/>
        </w:rPr>
        <w:t>, осуществляющему</w:t>
      </w:r>
      <w:r w:rsidR="00AC4DEA">
        <w:rPr>
          <w:rFonts w:ascii="Times New Roman" w:eastAsia="Times New Roman" w:hAnsi="Times New Roman"/>
          <w:sz w:val="28"/>
          <w:szCs w:val="28"/>
          <w:lang w:eastAsia="ru-RU"/>
        </w:rPr>
        <w:t xml:space="preserve"> социально </w:t>
      </w:r>
      <w:r w:rsidR="00F75A6A" w:rsidRPr="00C46B0D">
        <w:rPr>
          <w:rFonts w:ascii="Times New Roman" w:eastAsia="Times New Roman" w:hAnsi="Times New Roman"/>
          <w:sz w:val="28"/>
          <w:szCs w:val="28"/>
          <w:lang w:eastAsia="ru-RU"/>
        </w:rPr>
        <w:t>значимые виды деятельности в целях возмещения части затрат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305ADA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Заявитель </w:t>
      </w:r>
      <w:r w:rsidRPr="00305AD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</w:t>
      </w:r>
      <w:r w:rsidR="00305ADA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305ADA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 или Ф.И.О. индивидуального предпринимателя)</w:t>
      </w:r>
    </w:p>
    <w:p w:rsidR="001E7FF7" w:rsidRPr="00305ADA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 w:rsidRPr="00305ADA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</w:t>
      </w:r>
      <w:r w:rsidR="00305ADA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305ADA">
        <w:rPr>
          <w:rFonts w:ascii="Times New Roman" w:eastAsia="Times New Roman" w:hAnsi="Times New Roman"/>
          <w:sz w:val="28"/>
          <w:szCs w:val="28"/>
          <w:lang w:eastAsia="ru-RU"/>
        </w:rPr>
        <w:t xml:space="preserve">_____ 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46B0D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46B0D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810C72" w:rsidRPr="00C46B0D" w:rsidRDefault="00810C72" w:rsidP="00F75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7343C6" w:rsidRPr="00C46B0D" w:rsidRDefault="00734B25" w:rsidP="00F75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прошу</w:t>
      </w:r>
      <w:r w:rsidR="001E7FF7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предоставить </w:t>
      </w:r>
      <w:r w:rsidR="00F75A6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субсидию</w:t>
      </w:r>
      <w:r w:rsidR="001E7FF7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  <w:r w:rsidR="00F75A6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по</w:t>
      </w:r>
      <w:r w:rsidR="001E7FF7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направлени</w:t>
      </w:r>
      <w:r w:rsidR="00F75A6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ю (</w:t>
      </w:r>
      <w:r w:rsidR="00F2635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-</w:t>
      </w:r>
      <w:r w:rsidR="00F75A6A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ям)</w:t>
      </w:r>
      <w:r w:rsidR="00810C72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(</w:t>
      </w:r>
      <w:r w:rsidR="00810C72" w:rsidRPr="00C46B0D">
        <w:rPr>
          <w:rFonts w:ascii="Times New Roman" w:eastAsia="Times New Roman" w:hAnsi="Times New Roman"/>
          <w:i/>
          <w:spacing w:val="-8"/>
          <w:sz w:val="28"/>
          <w:szCs w:val="28"/>
          <w:lang w:eastAsia="ru-RU"/>
        </w:rPr>
        <w:t>отметить нужное</w:t>
      </w:r>
      <w:r w:rsidR="00810C72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)</w:t>
      </w:r>
      <w:r w:rsidR="001E7FF7" w:rsidRPr="00C46B0D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:</w:t>
      </w:r>
    </w:p>
    <w:p w:rsidR="00734B25" w:rsidRPr="00C46B0D" w:rsidRDefault="00734B25" w:rsidP="00F75A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F75A6A" w:rsidRPr="00C46B0D" w:rsidRDefault="00F75A6A" w:rsidP="00810C72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по обязательной и добровольной сертификации (декларированию) продукции</w:t>
      </w:r>
      <w:r w:rsidR="0015303F">
        <w:rPr>
          <w:rFonts w:ascii="Times New Roman" w:eastAsia="Times New Roman" w:hAnsi="Times New Roman"/>
          <w:sz w:val="28"/>
          <w:szCs w:val="28"/>
          <w:lang w:eastAsia="ru-RU"/>
        </w:rPr>
        <w:t xml:space="preserve"> (в том числе продовольственного сырья) местных товаропроизводителей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75A6A" w:rsidRPr="00C46B0D" w:rsidRDefault="00F75A6A" w:rsidP="00810C72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по приобретению оборудования (основных средств) и лицензионных программных продуктов</w:t>
      </w:r>
    </w:p>
    <w:p w:rsidR="00F75A6A" w:rsidRPr="00C46B0D" w:rsidRDefault="00F75A6A" w:rsidP="00810C72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на развитие товаропроводящей сети по</w:t>
      </w:r>
      <w:r w:rsidR="00734B25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реализации ремесленных товаров</w:t>
      </w:r>
    </w:p>
    <w:p w:rsidR="00DA75CA" w:rsidRDefault="00F75A6A" w:rsidP="00810C72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 на приобретение сырья, расходных материалов и инструментов, необходимых для производства продукции и изделий народных художественных промыслов и ремёсел</w:t>
      </w:r>
    </w:p>
    <w:p w:rsidR="0015303F" w:rsidRPr="0015303F" w:rsidRDefault="0015303F" w:rsidP="0015303F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Возмещение части затрат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связанных с созданием и (или) развитием центров (групп) времяпрепровождения детей, в том числе кратковременного пребывания детей и дошкольных образовательных центров</w:t>
      </w:r>
    </w:p>
    <w:p w:rsidR="00F75A6A" w:rsidRPr="00C46B0D" w:rsidRDefault="00F75A6A" w:rsidP="00F75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45F54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фактически осуществленных затрат </w:t>
      </w:r>
      <w:r w:rsidR="00F2635A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810C72" w:rsidRPr="00C46B0D">
        <w:rPr>
          <w:rFonts w:ascii="Times New Roman" w:eastAsia="Times New Roman" w:hAnsi="Times New Roman"/>
          <w:sz w:val="28"/>
          <w:szCs w:val="28"/>
          <w:lang w:eastAsia="ru-RU"/>
        </w:rPr>
        <w:t>________ год (год</w:t>
      </w:r>
      <w:r w:rsidR="00F2635A" w:rsidRPr="00C46B0D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10C72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в связи с реализацией вида деятельности</w:t>
      </w:r>
      <w:r w:rsidR="00DA75CA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75CA" w:rsidRPr="0015303F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734B25" w:rsidRPr="0015303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DA75CA" w:rsidRPr="0015303F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810C72"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указать 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ОКВЭД)</w:t>
      </w:r>
    </w:p>
    <w:p w:rsidR="001E7FF7" w:rsidRPr="0015303F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Сумма, заявленная на получение субсидии </w:t>
      </w:r>
      <w:r w:rsidRPr="0015303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F2635A" w:rsidRPr="0015303F" w:rsidRDefault="00F2635A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4B25" w:rsidRDefault="00734B25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1E7FF7" w:rsidRPr="00C46B0D" w:rsidRDefault="001E7FF7" w:rsidP="00734B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ОГРН (ОГРНИП) 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 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Р/сч. ________________________________________________________________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К/сч. ________________________________________________________________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БИК ________________________________________________________________</w:t>
      </w:r>
    </w:p>
    <w:p w:rsidR="0083013F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налогообложения по </w:t>
      </w:r>
      <w:r w:rsidR="0015303F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аявленному виду деятельности </w:t>
      </w:r>
    </w:p>
    <w:p w:rsidR="001E7FF7" w:rsidRPr="0015303F" w:rsidRDefault="0015303F" w:rsidP="001E7FF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5303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C46B0D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C46B0D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) ________________________________________________</w:t>
      </w:r>
    </w:p>
    <w:p w:rsidR="002A6AF8" w:rsidRPr="00C46B0D" w:rsidRDefault="002A6AF8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15303F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2. Среднесписочная численность работников за предшествующий календарный</w:t>
      </w: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15303F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83013F" w:rsidRPr="0015303F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Pr="001530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A6AF8" w:rsidRPr="0015303F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3.3.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</w:t>
      </w:r>
      <w:r w:rsidR="002A6AF8" w:rsidRPr="00C46B0D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задолженност</w:t>
      </w:r>
      <w:r w:rsidR="002A6AF8" w:rsidRPr="00C46B0D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 просроченную задолженность перед бюджетом города.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3.5. В отношении него не было принято решение об оказании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</w:t>
      </w:r>
      <w:r w:rsidR="002A6AF8"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="002A6AF8"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н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е находятся в процессе реорганизации, ликвидации, банкротства, а индивидуальные предприниматели </w:t>
      </w:r>
      <w:r w:rsidR="002A6AF8"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не прекратили деятельность в качестве</w:t>
      </w:r>
      <w:r w:rsidR="0090353C"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индивидуального предпринимателя.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3.8. Не является иностранным юридическим лицом, а также российским юридическим лицом,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предусматривает раскрытия и предоставления информации           при проведении финансовых операций (офшорные зоны) в отношении таких юридических лиц, в совокупности превышает 50 процентов.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C46B0D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1E37E3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</w:t>
      </w:r>
    </w:p>
    <w:p w:rsidR="001E37E3" w:rsidRPr="001E37E3" w:rsidRDefault="001E37E3" w:rsidP="001E3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3.15.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4F5657">
        <w:rPr>
          <w:rFonts w:ascii="Times New Roman" w:eastAsia="Times New Roman" w:hAnsi="Times New Roman"/>
          <w:sz w:val="26"/>
          <w:szCs w:val="26"/>
          <w:lang w:eastAsia="ru-RU"/>
        </w:rPr>
        <w:t>х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исполнительного органа субъекта; участника субъекта, владеющего 50 и более процентами акций (долей, паев) субъекта.</w:t>
      </w:r>
    </w:p>
    <w:p w:rsidR="001E37E3" w:rsidRPr="001E37E3" w:rsidRDefault="001E37E3" w:rsidP="001E37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Указанные лица признаются заинтересованными в совершении субъектом сделки в случаях если они, их супруги (в том числе бывшие), родители, дети: являются стороной сделки; или владеют (каждый в отдельности или в совокупности) 50 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1E7FF7" w:rsidRPr="00C46B0D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</w:t>
      </w:r>
    </w:p>
    <w:p w:rsidR="001E7FF7" w:rsidRPr="0015303F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1E37E3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1E7FF7" w:rsidRPr="00C46B0D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статистики.</w:t>
      </w:r>
    </w:p>
    <w:p w:rsidR="00603D63" w:rsidRPr="0058761B" w:rsidRDefault="00603D63" w:rsidP="00603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обязуюсь обеспечить согласие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лиц, являющихся поставщиками (подрядчиками, исполнителями) по договорам (соглашениям), заключенным 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лении 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ных 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 образований в их уставных (складочных) капиталах, а так-же коммерческих организаций с участием таких товариществ и обществ в их уставных (складочных) капиталах), 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 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 проверок 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603D63" w:rsidRPr="0058761B" w:rsidRDefault="00603D63" w:rsidP="00603D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603D63" w:rsidRPr="0058761B" w:rsidRDefault="00603D63" w:rsidP="00603D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 с Федеральным законом от 27.07.2006 № 152-ФЗ «О персональных данных».</w:t>
      </w:r>
    </w:p>
    <w:p w:rsidR="006451C7" w:rsidRPr="00C46B0D" w:rsidRDefault="00603D63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100A13" w:rsidRPr="00C46B0D" w:rsidRDefault="006451C7" w:rsidP="00603D6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К заявлению приложена </w:t>
      </w:r>
      <w:r w:rsidR="00100A13"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 xml:space="preserve">опись документов </w:t>
      </w:r>
      <w:r w:rsidR="001E7FF7" w:rsidRPr="00C46B0D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на отдельном</w:t>
      </w:r>
      <w:r w:rsidR="00100A13" w:rsidRPr="00C46B0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E7FF7" w:rsidRPr="00C46B0D">
        <w:rPr>
          <w:rFonts w:ascii="Times New Roman" w:eastAsia="Times New Roman" w:hAnsi="Times New Roman"/>
          <w:sz w:val="26"/>
          <w:szCs w:val="26"/>
          <w:lang w:eastAsia="ru-RU"/>
        </w:rPr>
        <w:t>листе.</w:t>
      </w:r>
    </w:p>
    <w:p w:rsidR="0047139D" w:rsidRPr="00C46B0D" w:rsidRDefault="0047139D" w:rsidP="0047139D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47139D" w:rsidRPr="00C46B0D" w:rsidRDefault="0047139D" w:rsidP="0047139D">
      <w:pPr>
        <w:spacing w:after="0" w:line="276" w:lineRule="auto"/>
        <w:rPr>
          <w:rFonts w:ascii="Times New Roman" w:eastAsiaTheme="minorHAnsi" w:hAnsi="Times New Roman"/>
        </w:rPr>
      </w:pPr>
      <w:r w:rsidRPr="00C46B0D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47139D" w:rsidRPr="00C46B0D" w:rsidRDefault="0047139D" w:rsidP="0047139D">
      <w:pPr>
        <w:spacing w:after="0" w:line="276" w:lineRule="auto"/>
        <w:rPr>
          <w:rFonts w:ascii="Times New Roman" w:eastAsiaTheme="minorHAnsi" w:hAnsi="Times New Roman"/>
        </w:rPr>
      </w:pPr>
      <w:r w:rsidRPr="00C46B0D">
        <w:rPr>
          <w:rFonts w:ascii="Times New Roman" w:eastAsiaTheme="minorHAnsi" w:hAnsi="Times New Roman"/>
        </w:rPr>
        <w:t>М.п.</w:t>
      </w:r>
    </w:p>
    <w:p w:rsidR="00145F54" w:rsidRDefault="00734B25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  <w:sz w:val="28"/>
          <w:szCs w:val="28"/>
        </w:rPr>
        <w:t xml:space="preserve">            </w:t>
      </w:r>
    </w:p>
    <w:p w:rsidR="006D4E6F" w:rsidRDefault="006D4E6F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491319" w:rsidRDefault="00491319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6D4E6F" w:rsidRDefault="006D4E6F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  <w:sz w:val="28"/>
          <w:szCs w:val="28"/>
        </w:rPr>
        <w:t>Опись документов к заявлению</w:t>
      </w:r>
      <w:r>
        <w:rPr>
          <w:rFonts w:ascii="Times New Roman" w:eastAsiaTheme="minorHAnsi" w:hAnsi="Times New Roman"/>
          <w:sz w:val="28"/>
          <w:szCs w:val="28"/>
        </w:rPr>
        <w:t xml:space="preserve">     </w:t>
      </w:r>
      <w:r w:rsidRPr="00C46B0D">
        <w:rPr>
          <w:rFonts w:ascii="Times New Roman" w:eastAsiaTheme="minorHAnsi" w:hAnsi="Times New Roman"/>
          <w:sz w:val="28"/>
          <w:szCs w:val="28"/>
        </w:rPr>
        <w:t xml:space="preserve"> _________________________</w:t>
      </w: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</w:rPr>
      </w:pPr>
      <w:r w:rsidRPr="00C46B0D">
        <w:rPr>
          <w:rFonts w:ascii="Times New Roman" w:eastAsiaTheme="minorHAnsi" w:hAnsi="Times New Roman"/>
        </w:rPr>
        <w:t xml:space="preserve">                                                                                      наименование организации, ИП</w:t>
      </w: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</w:rPr>
      </w:pP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6B1163" w:rsidRPr="00C46B0D" w:rsidRDefault="006B1163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626" w:type="dxa"/>
          </w:tcPr>
          <w:p w:rsidR="006B1163" w:rsidRPr="00C46B0D" w:rsidRDefault="006B1163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:rsidR="006B1163" w:rsidRPr="00C46B0D" w:rsidRDefault="006B1163" w:rsidP="004C746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46B0D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6B1163" w:rsidRPr="00C46B0D" w:rsidTr="006B1163">
        <w:tc>
          <w:tcPr>
            <w:tcW w:w="562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B1163" w:rsidRPr="00C46B0D" w:rsidRDefault="006B1163" w:rsidP="004C746F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6B1163" w:rsidRPr="00C46B0D" w:rsidRDefault="006B1163" w:rsidP="006B1163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6B1163" w:rsidRDefault="006B1163" w:rsidP="006B1163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  <w:r w:rsidRPr="00C46B0D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             расшифровка подписи</w:t>
      </w:r>
    </w:p>
    <w:p w:rsidR="006B1163" w:rsidRDefault="006B1163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6B1163" w:rsidRDefault="006B1163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6B1163" w:rsidRDefault="006B1163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6B1163" w:rsidRDefault="006B1163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6B1163" w:rsidRDefault="006B1163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</w:p>
    <w:p w:rsidR="00D05596" w:rsidRDefault="00E97A08" w:rsidP="00E24B49">
      <w:pPr>
        <w:spacing w:after="0" w:line="276" w:lineRule="auto"/>
        <w:ind w:firstLine="5387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Приложение 3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словия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субсидий субъектам малого</w:t>
      </w:r>
    </w:p>
    <w:p w:rsidR="00100405" w:rsidRPr="00100405" w:rsidRDefault="00100405" w:rsidP="00100405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предпринимательства, осуществляющих социально значимые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00405">
        <w:rPr>
          <w:rFonts w:ascii="Times New Roman" w:eastAsia="Times New Roman" w:hAnsi="Times New Roman"/>
          <w:sz w:val="28"/>
          <w:szCs w:val="28"/>
          <w:lang w:eastAsia="ru-RU"/>
        </w:rPr>
        <w:t>ды деятельности, в целях возмещения затрат</w:t>
      </w:r>
    </w:p>
    <w:p w:rsidR="00E24B49" w:rsidRDefault="00E24B49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Pr="00E24B49" w:rsidRDefault="00D05596" w:rsidP="00734B25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  <w:r w:rsidRPr="00E24B49">
        <w:rPr>
          <w:rFonts w:ascii="Times New Roman" w:eastAsia="Times New Roman" w:hAnsi="Times New Roman"/>
          <w:i/>
          <w:sz w:val="28"/>
          <w:szCs w:val="28"/>
        </w:rPr>
        <w:t>На фирменном бланке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D05596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Pr="00521DE7">
        <w:rPr>
          <w:rFonts w:ascii="Times New Roman" w:eastAsia="Times New Roman" w:hAnsi="Times New Roman"/>
          <w:sz w:val="28"/>
          <w:szCs w:val="28"/>
        </w:rPr>
        <w:t>правка</w:t>
      </w:r>
    </w:p>
    <w:p w:rsidR="00D05596" w:rsidRDefault="00D05596" w:rsidP="00D05596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 период с _______ по _______</w:t>
      </w:r>
    </w:p>
    <w:p w:rsidR="00D05596" w:rsidRPr="00D05596" w:rsidRDefault="00D05596" w:rsidP="00D05596">
      <w:pPr>
        <w:spacing w:after="0" w:line="276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05596">
        <w:rPr>
          <w:rFonts w:ascii="Times New Roman" w:eastAsia="Times New Roman" w:hAnsi="Times New Roman"/>
          <w:i/>
          <w:sz w:val="28"/>
          <w:szCs w:val="28"/>
        </w:rPr>
        <w:t>(со дня государственной регистрации до даты (на дату) подачи документов)</w:t>
      </w:r>
    </w:p>
    <w:p w:rsidR="00D05596" w:rsidRPr="00D05596" w:rsidRDefault="00D05596" w:rsidP="00D05596">
      <w:pPr>
        <w:spacing w:after="0" w:line="276" w:lineRule="auto"/>
        <w:rPr>
          <w:rFonts w:ascii="Times New Roman" w:eastAsia="Times New Roman" w:hAnsi="Times New Roman"/>
          <w:i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pacing w:val="-4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</w:t>
      </w:r>
      <w:r w:rsidRPr="00521DE7">
        <w:rPr>
          <w:rFonts w:ascii="Times New Roman" w:eastAsia="Times New Roman" w:hAnsi="Times New Roman"/>
          <w:sz w:val="28"/>
          <w:szCs w:val="28"/>
        </w:rPr>
        <w:t>ыручк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от реализации товаров (работ, услуг) </w:t>
      </w:r>
      <w:r>
        <w:rPr>
          <w:rFonts w:ascii="Times New Roman" w:eastAsia="Times New Roman" w:hAnsi="Times New Roman"/>
          <w:spacing w:val="-4"/>
          <w:sz w:val="28"/>
          <w:szCs w:val="28"/>
        </w:rPr>
        <w:t>____ рублей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>Б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>алансов</w:t>
      </w:r>
      <w:r>
        <w:rPr>
          <w:rFonts w:ascii="Times New Roman" w:eastAsia="Times New Roman" w:hAnsi="Times New Roman"/>
          <w:spacing w:val="-4"/>
          <w:sz w:val="28"/>
          <w:szCs w:val="28"/>
        </w:rPr>
        <w:t>ая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стоимост</w:t>
      </w:r>
      <w:r>
        <w:rPr>
          <w:rFonts w:ascii="Times New Roman" w:eastAsia="Times New Roman" w:hAnsi="Times New Roman"/>
          <w:spacing w:val="-4"/>
          <w:sz w:val="28"/>
          <w:szCs w:val="28"/>
        </w:rPr>
        <w:t>ь</w:t>
      </w:r>
      <w:r w:rsidRPr="00521DE7">
        <w:rPr>
          <w:rFonts w:ascii="Times New Roman" w:eastAsia="Times New Roman" w:hAnsi="Times New Roman"/>
          <w:spacing w:val="-4"/>
          <w:sz w:val="28"/>
          <w:szCs w:val="28"/>
        </w:rPr>
        <w:t xml:space="preserve"> активов (остаточной</w:t>
      </w:r>
      <w:r w:rsidRPr="00521DE7">
        <w:rPr>
          <w:rFonts w:ascii="Times New Roman" w:eastAsia="Times New Roman" w:hAnsi="Times New Roman"/>
          <w:sz w:val="28"/>
          <w:szCs w:val="28"/>
        </w:rPr>
        <w:t xml:space="preserve"> стоимости основных средств и нематериальных активов) </w:t>
      </w:r>
      <w:r>
        <w:rPr>
          <w:rFonts w:ascii="Times New Roman" w:eastAsia="Times New Roman" w:hAnsi="Times New Roman"/>
          <w:sz w:val="28"/>
          <w:szCs w:val="28"/>
        </w:rPr>
        <w:t>_____ рублей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 w:rsidRPr="00D05596">
        <w:rPr>
          <w:rFonts w:ascii="Times New Roman" w:eastAsia="Times New Roman" w:hAnsi="Times New Roman"/>
          <w:sz w:val="28"/>
          <w:szCs w:val="28"/>
        </w:rPr>
        <w:t>Сведения о среднесписочной численности работников ____ человек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</w:p>
    <w:p w:rsidR="00D05596" w:rsidRDefault="00335A4E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Должность</w:t>
      </w:r>
    </w:p>
    <w:p w:rsidR="00D05596" w:rsidRDefault="00D05596" w:rsidP="00734B25">
      <w:pPr>
        <w:spacing w:after="0" w:line="276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Подпись</w:t>
      </w: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мп</w:t>
      </w: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D05596" w:rsidRDefault="00D05596" w:rsidP="00734B25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504EAA" w:rsidRPr="0047139D" w:rsidRDefault="00504EAA" w:rsidP="0047139D">
      <w:pPr>
        <w:spacing w:after="0" w:line="276" w:lineRule="auto"/>
        <w:rPr>
          <w:rFonts w:ascii="Times New Roman" w:eastAsiaTheme="minorHAnsi" w:hAnsi="Times New Roman"/>
        </w:rPr>
      </w:pPr>
    </w:p>
    <w:sectPr w:rsidR="00504EAA" w:rsidRPr="0047139D" w:rsidSect="004A78FC">
      <w:headerReference w:type="default" r:id="rId8"/>
      <w:pgSz w:w="11906" w:h="16838"/>
      <w:pgMar w:top="709" w:right="567" w:bottom="993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8E4" w:rsidRDefault="005A38E4" w:rsidP="001E7FF7">
      <w:pPr>
        <w:spacing w:after="0" w:line="240" w:lineRule="auto"/>
      </w:pPr>
      <w:r>
        <w:separator/>
      </w:r>
    </w:p>
  </w:endnote>
  <w:endnote w:type="continuationSeparator" w:id="0">
    <w:p w:rsidR="005A38E4" w:rsidRDefault="005A38E4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8E4" w:rsidRDefault="005A38E4" w:rsidP="001E7FF7">
      <w:pPr>
        <w:spacing w:after="0" w:line="240" w:lineRule="auto"/>
      </w:pPr>
      <w:r>
        <w:separator/>
      </w:r>
    </w:p>
  </w:footnote>
  <w:footnote w:type="continuationSeparator" w:id="0">
    <w:p w:rsidR="005A38E4" w:rsidRDefault="005A38E4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769999"/>
      <w:docPartObj>
        <w:docPartGallery w:val="Page Numbers (Top of Page)"/>
        <w:docPartUnique/>
      </w:docPartObj>
    </w:sdtPr>
    <w:sdtEndPr/>
    <w:sdtContent>
      <w:p w:rsidR="005A38E4" w:rsidRDefault="005A38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2D3">
          <w:rPr>
            <w:noProof/>
          </w:rPr>
          <w:t>17</w:t>
        </w:r>
        <w:r>
          <w:fldChar w:fldCharType="end"/>
        </w:r>
      </w:p>
    </w:sdtContent>
  </w:sdt>
  <w:p w:rsidR="005A38E4" w:rsidRDefault="005A38E4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D177B"/>
    <w:multiLevelType w:val="hybridMultilevel"/>
    <w:tmpl w:val="923C7B7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530"/>
    <w:multiLevelType w:val="multilevel"/>
    <w:tmpl w:val="7C4270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2" w15:restartNumberingAfterBreak="0">
    <w:nsid w:val="29822DCD"/>
    <w:multiLevelType w:val="hybridMultilevel"/>
    <w:tmpl w:val="4C782E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D33F7"/>
    <w:multiLevelType w:val="hybridMultilevel"/>
    <w:tmpl w:val="AE28A6FE"/>
    <w:lvl w:ilvl="0" w:tplc="FD6E24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6" w15:restartNumberingAfterBreak="0">
    <w:nsid w:val="3F0C61A3"/>
    <w:multiLevelType w:val="hybridMultilevel"/>
    <w:tmpl w:val="2BEEC4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90F4E"/>
    <w:multiLevelType w:val="hybridMultilevel"/>
    <w:tmpl w:val="6734BF28"/>
    <w:lvl w:ilvl="0" w:tplc="FEA6CE64">
      <w:start w:val="8"/>
      <w:numFmt w:val="decimal"/>
      <w:lvlText w:val="%1."/>
      <w:lvlJc w:val="left"/>
      <w:pPr>
        <w:ind w:left="1479" w:hanging="91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2C370EB"/>
    <w:multiLevelType w:val="hybridMultilevel"/>
    <w:tmpl w:val="F95A9366"/>
    <w:lvl w:ilvl="0" w:tplc="AC42D1EC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73615FB"/>
    <w:multiLevelType w:val="multilevel"/>
    <w:tmpl w:val="6376274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 w15:restartNumberingAfterBreak="0">
    <w:nsid w:val="515F7B0D"/>
    <w:multiLevelType w:val="multilevel"/>
    <w:tmpl w:val="E6F4DA7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1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2" w15:restartNumberingAfterBreak="0">
    <w:nsid w:val="51A859F3"/>
    <w:multiLevelType w:val="hybridMultilevel"/>
    <w:tmpl w:val="0E38FF6A"/>
    <w:lvl w:ilvl="0" w:tplc="7EC4CB40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4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5" w15:restartNumberingAfterBreak="0">
    <w:nsid w:val="59817550"/>
    <w:multiLevelType w:val="multilevel"/>
    <w:tmpl w:val="E4C4DF28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5EA77E1E"/>
    <w:multiLevelType w:val="hybridMultilevel"/>
    <w:tmpl w:val="1812D9B0"/>
    <w:lvl w:ilvl="0" w:tplc="0FD6DCA4">
      <w:start w:val="1"/>
      <w:numFmt w:val="decimal"/>
      <w:lvlText w:val="%1)"/>
      <w:lvlJc w:val="left"/>
      <w:pPr>
        <w:ind w:left="20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7" w15:restartNumberingAfterBreak="0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62577436"/>
    <w:multiLevelType w:val="hybridMultilevel"/>
    <w:tmpl w:val="D86A0B78"/>
    <w:lvl w:ilvl="0" w:tplc="1F0A3D1C">
      <w:start w:val="8"/>
      <w:numFmt w:val="decimal"/>
      <w:lvlText w:val="%1."/>
      <w:lvlJc w:val="left"/>
      <w:pPr>
        <w:ind w:left="1479" w:hanging="91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5D44D04"/>
    <w:multiLevelType w:val="multilevel"/>
    <w:tmpl w:val="C3FC4F5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0" w15:restartNumberingAfterBreak="0">
    <w:nsid w:val="681D7343"/>
    <w:multiLevelType w:val="hybridMultilevel"/>
    <w:tmpl w:val="259AD99C"/>
    <w:lvl w:ilvl="0" w:tplc="F4D659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 w15:restartNumberingAfterBreak="0">
    <w:nsid w:val="69BD5426"/>
    <w:multiLevelType w:val="multilevel"/>
    <w:tmpl w:val="64B6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3" w15:restartNumberingAfterBreak="0">
    <w:nsid w:val="6E063A1B"/>
    <w:multiLevelType w:val="hybridMultilevel"/>
    <w:tmpl w:val="5BE0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375C7"/>
    <w:multiLevelType w:val="multilevel"/>
    <w:tmpl w:val="60F635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 w15:restartNumberingAfterBreak="0">
    <w:nsid w:val="74594058"/>
    <w:multiLevelType w:val="multilevel"/>
    <w:tmpl w:val="2C366DC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12"/>
  </w:num>
  <w:num w:numId="5">
    <w:abstractNumId w:val="18"/>
  </w:num>
  <w:num w:numId="6">
    <w:abstractNumId w:val="7"/>
  </w:num>
  <w:num w:numId="7">
    <w:abstractNumId w:val="6"/>
  </w:num>
  <w:num w:numId="8">
    <w:abstractNumId w:val="0"/>
  </w:num>
  <w:num w:numId="9">
    <w:abstractNumId w:val="2"/>
  </w:num>
  <w:num w:numId="10">
    <w:abstractNumId w:val="20"/>
  </w:num>
  <w:num w:numId="11">
    <w:abstractNumId w:val="23"/>
  </w:num>
  <w:num w:numId="12">
    <w:abstractNumId w:val="15"/>
  </w:num>
  <w:num w:numId="13">
    <w:abstractNumId w:val="26"/>
  </w:num>
  <w:num w:numId="14">
    <w:abstractNumId w:val="4"/>
  </w:num>
  <w:num w:numId="15">
    <w:abstractNumId w:val="21"/>
  </w:num>
  <w:num w:numId="16">
    <w:abstractNumId w:val="24"/>
  </w:num>
  <w:num w:numId="17">
    <w:abstractNumId w:val="8"/>
  </w:num>
  <w:num w:numId="18">
    <w:abstractNumId w:val="17"/>
  </w:num>
  <w:num w:numId="19">
    <w:abstractNumId w:val="19"/>
  </w:num>
  <w:num w:numId="20">
    <w:abstractNumId w:val="9"/>
  </w:num>
  <w:num w:numId="21">
    <w:abstractNumId w:val="25"/>
  </w:num>
  <w:num w:numId="22">
    <w:abstractNumId w:val="1"/>
  </w:num>
  <w:num w:numId="23">
    <w:abstractNumId w:val="10"/>
  </w:num>
  <w:num w:numId="24">
    <w:abstractNumId w:val="11"/>
  </w:num>
  <w:num w:numId="25">
    <w:abstractNumId w:val="27"/>
  </w:num>
  <w:num w:numId="26">
    <w:abstractNumId w:val="3"/>
  </w:num>
  <w:num w:numId="27">
    <w:abstractNumId w:val="22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FF7"/>
    <w:rsid w:val="000000AD"/>
    <w:rsid w:val="0000123A"/>
    <w:rsid w:val="00004DA9"/>
    <w:rsid w:val="00014F3F"/>
    <w:rsid w:val="0002220E"/>
    <w:rsid w:val="000226EF"/>
    <w:rsid w:val="0002372C"/>
    <w:rsid w:val="000255AD"/>
    <w:rsid w:val="00026A94"/>
    <w:rsid w:val="0003490B"/>
    <w:rsid w:val="000400AC"/>
    <w:rsid w:val="00040461"/>
    <w:rsid w:val="00040A2F"/>
    <w:rsid w:val="00041ABD"/>
    <w:rsid w:val="00044B5A"/>
    <w:rsid w:val="000450E6"/>
    <w:rsid w:val="000501F8"/>
    <w:rsid w:val="0005189D"/>
    <w:rsid w:val="00052195"/>
    <w:rsid w:val="000624B5"/>
    <w:rsid w:val="00066647"/>
    <w:rsid w:val="00073FEE"/>
    <w:rsid w:val="00076894"/>
    <w:rsid w:val="000804B7"/>
    <w:rsid w:val="00081572"/>
    <w:rsid w:val="00082299"/>
    <w:rsid w:val="000835B2"/>
    <w:rsid w:val="000838FD"/>
    <w:rsid w:val="00083930"/>
    <w:rsid w:val="0008576C"/>
    <w:rsid w:val="00085A8C"/>
    <w:rsid w:val="00085BD2"/>
    <w:rsid w:val="000902FB"/>
    <w:rsid w:val="000908DA"/>
    <w:rsid w:val="00091287"/>
    <w:rsid w:val="000A00D7"/>
    <w:rsid w:val="000A0E7B"/>
    <w:rsid w:val="000B0FAD"/>
    <w:rsid w:val="000B3330"/>
    <w:rsid w:val="000B3C92"/>
    <w:rsid w:val="000C0499"/>
    <w:rsid w:val="000C16A2"/>
    <w:rsid w:val="000C302B"/>
    <w:rsid w:val="000C4FDD"/>
    <w:rsid w:val="000C6F7B"/>
    <w:rsid w:val="000C7699"/>
    <w:rsid w:val="000D0027"/>
    <w:rsid w:val="000D23B8"/>
    <w:rsid w:val="000D2897"/>
    <w:rsid w:val="000D2918"/>
    <w:rsid w:val="000D2EB0"/>
    <w:rsid w:val="000D34FC"/>
    <w:rsid w:val="000D5136"/>
    <w:rsid w:val="000D5476"/>
    <w:rsid w:val="000D6C05"/>
    <w:rsid w:val="000D72D3"/>
    <w:rsid w:val="000E037F"/>
    <w:rsid w:val="000E086E"/>
    <w:rsid w:val="000E5402"/>
    <w:rsid w:val="000E6CF5"/>
    <w:rsid w:val="000E74D6"/>
    <w:rsid w:val="000E7639"/>
    <w:rsid w:val="000F0C32"/>
    <w:rsid w:val="00100405"/>
    <w:rsid w:val="0010097D"/>
    <w:rsid w:val="00100A13"/>
    <w:rsid w:val="00106393"/>
    <w:rsid w:val="0011359B"/>
    <w:rsid w:val="0011733E"/>
    <w:rsid w:val="001173D5"/>
    <w:rsid w:val="0012401E"/>
    <w:rsid w:val="001240D1"/>
    <w:rsid w:val="001274AA"/>
    <w:rsid w:val="00132E70"/>
    <w:rsid w:val="00133875"/>
    <w:rsid w:val="0013436D"/>
    <w:rsid w:val="00140537"/>
    <w:rsid w:val="00142E56"/>
    <w:rsid w:val="00145514"/>
    <w:rsid w:val="00145F54"/>
    <w:rsid w:val="0015078A"/>
    <w:rsid w:val="0015214C"/>
    <w:rsid w:val="00152219"/>
    <w:rsid w:val="0015303F"/>
    <w:rsid w:val="001538AD"/>
    <w:rsid w:val="00153922"/>
    <w:rsid w:val="0015694F"/>
    <w:rsid w:val="00163CA3"/>
    <w:rsid w:val="001666AE"/>
    <w:rsid w:val="00166CCE"/>
    <w:rsid w:val="00170D93"/>
    <w:rsid w:val="00172224"/>
    <w:rsid w:val="001733BD"/>
    <w:rsid w:val="00176D3C"/>
    <w:rsid w:val="0018126D"/>
    <w:rsid w:val="001816A5"/>
    <w:rsid w:val="0018187C"/>
    <w:rsid w:val="00181C6B"/>
    <w:rsid w:val="0018202E"/>
    <w:rsid w:val="00182E85"/>
    <w:rsid w:val="0018422E"/>
    <w:rsid w:val="001855EA"/>
    <w:rsid w:val="0018601E"/>
    <w:rsid w:val="0018637B"/>
    <w:rsid w:val="00192A7D"/>
    <w:rsid w:val="00192B1B"/>
    <w:rsid w:val="00194EA2"/>
    <w:rsid w:val="0019685A"/>
    <w:rsid w:val="001A10D1"/>
    <w:rsid w:val="001A226D"/>
    <w:rsid w:val="001A3A88"/>
    <w:rsid w:val="001A4110"/>
    <w:rsid w:val="001A4AF6"/>
    <w:rsid w:val="001A4BBC"/>
    <w:rsid w:val="001A58C6"/>
    <w:rsid w:val="001A7217"/>
    <w:rsid w:val="001A7BAC"/>
    <w:rsid w:val="001B5EE4"/>
    <w:rsid w:val="001C2003"/>
    <w:rsid w:val="001C2454"/>
    <w:rsid w:val="001D08B4"/>
    <w:rsid w:val="001D4F69"/>
    <w:rsid w:val="001D5CD1"/>
    <w:rsid w:val="001E37E3"/>
    <w:rsid w:val="001E7FF7"/>
    <w:rsid w:val="001F0AC1"/>
    <w:rsid w:val="001F2BDC"/>
    <w:rsid w:val="001F2F63"/>
    <w:rsid w:val="001F2FAE"/>
    <w:rsid w:val="001F448F"/>
    <w:rsid w:val="001F516C"/>
    <w:rsid w:val="00200E02"/>
    <w:rsid w:val="002015C3"/>
    <w:rsid w:val="00207795"/>
    <w:rsid w:val="00213AA9"/>
    <w:rsid w:val="00216D90"/>
    <w:rsid w:val="00224067"/>
    <w:rsid w:val="00232CC7"/>
    <w:rsid w:val="0023483F"/>
    <w:rsid w:val="002367C7"/>
    <w:rsid w:val="002377A7"/>
    <w:rsid w:val="0025047A"/>
    <w:rsid w:val="002519A6"/>
    <w:rsid w:val="002560E4"/>
    <w:rsid w:val="0025725C"/>
    <w:rsid w:val="00263A31"/>
    <w:rsid w:val="00263F25"/>
    <w:rsid w:val="00264BED"/>
    <w:rsid w:val="002667A5"/>
    <w:rsid w:val="00275BC2"/>
    <w:rsid w:val="00275DFD"/>
    <w:rsid w:val="002826B9"/>
    <w:rsid w:val="002844C6"/>
    <w:rsid w:val="00292C4E"/>
    <w:rsid w:val="002A6AF8"/>
    <w:rsid w:val="002C2FBA"/>
    <w:rsid w:val="002C375C"/>
    <w:rsid w:val="002C45A7"/>
    <w:rsid w:val="002C73C9"/>
    <w:rsid w:val="002C7EB0"/>
    <w:rsid w:val="002D3895"/>
    <w:rsid w:val="002D4994"/>
    <w:rsid w:val="002D5774"/>
    <w:rsid w:val="002D7A7D"/>
    <w:rsid w:val="002E2466"/>
    <w:rsid w:val="002E386F"/>
    <w:rsid w:val="002E3EEE"/>
    <w:rsid w:val="002E4FFC"/>
    <w:rsid w:val="002E5937"/>
    <w:rsid w:val="002E641E"/>
    <w:rsid w:val="002E7C06"/>
    <w:rsid w:val="002F261B"/>
    <w:rsid w:val="002F7972"/>
    <w:rsid w:val="00304580"/>
    <w:rsid w:val="00305ADA"/>
    <w:rsid w:val="00310022"/>
    <w:rsid w:val="00311F5A"/>
    <w:rsid w:val="0031238A"/>
    <w:rsid w:val="003124D2"/>
    <w:rsid w:val="003127B3"/>
    <w:rsid w:val="00312ABA"/>
    <w:rsid w:val="00314A19"/>
    <w:rsid w:val="00320399"/>
    <w:rsid w:val="003207DD"/>
    <w:rsid w:val="00320D2F"/>
    <w:rsid w:val="00321366"/>
    <w:rsid w:val="00322E23"/>
    <w:rsid w:val="00334D12"/>
    <w:rsid w:val="00335A4E"/>
    <w:rsid w:val="00335BD9"/>
    <w:rsid w:val="0034001E"/>
    <w:rsid w:val="003419E8"/>
    <w:rsid w:val="00343DE2"/>
    <w:rsid w:val="00351113"/>
    <w:rsid w:val="0035227B"/>
    <w:rsid w:val="003533E3"/>
    <w:rsid w:val="00355604"/>
    <w:rsid w:val="00355A89"/>
    <w:rsid w:val="00355DA6"/>
    <w:rsid w:val="00357898"/>
    <w:rsid w:val="00373E64"/>
    <w:rsid w:val="003747ED"/>
    <w:rsid w:val="00375987"/>
    <w:rsid w:val="00396AFE"/>
    <w:rsid w:val="003A351F"/>
    <w:rsid w:val="003B213A"/>
    <w:rsid w:val="003B57BA"/>
    <w:rsid w:val="003B721A"/>
    <w:rsid w:val="003C206D"/>
    <w:rsid w:val="003C582A"/>
    <w:rsid w:val="003D052B"/>
    <w:rsid w:val="003D154C"/>
    <w:rsid w:val="003D2068"/>
    <w:rsid w:val="003D7F6D"/>
    <w:rsid w:val="003E00BB"/>
    <w:rsid w:val="003E1E4E"/>
    <w:rsid w:val="003E437E"/>
    <w:rsid w:val="003E5941"/>
    <w:rsid w:val="003F6EE1"/>
    <w:rsid w:val="004023C1"/>
    <w:rsid w:val="00412201"/>
    <w:rsid w:val="00413529"/>
    <w:rsid w:val="0041518D"/>
    <w:rsid w:val="00420A92"/>
    <w:rsid w:val="00421B45"/>
    <w:rsid w:val="00430AD5"/>
    <w:rsid w:val="00431FD2"/>
    <w:rsid w:val="0043259E"/>
    <w:rsid w:val="004355FC"/>
    <w:rsid w:val="004357A2"/>
    <w:rsid w:val="004364E3"/>
    <w:rsid w:val="0044218B"/>
    <w:rsid w:val="00443B0E"/>
    <w:rsid w:val="00444D54"/>
    <w:rsid w:val="004463F2"/>
    <w:rsid w:val="0044649A"/>
    <w:rsid w:val="0045310B"/>
    <w:rsid w:val="00455677"/>
    <w:rsid w:val="004568ED"/>
    <w:rsid w:val="00457ECE"/>
    <w:rsid w:val="00466760"/>
    <w:rsid w:val="0047139D"/>
    <w:rsid w:val="0047188D"/>
    <w:rsid w:val="00474D68"/>
    <w:rsid w:val="004845F5"/>
    <w:rsid w:val="0048471A"/>
    <w:rsid w:val="00491319"/>
    <w:rsid w:val="00492BBA"/>
    <w:rsid w:val="00493A80"/>
    <w:rsid w:val="00494D88"/>
    <w:rsid w:val="00494EC6"/>
    <w:rsid w:val="004963D1"/>
    <w:rsid w:val="004A000F"/>
    <w:rsid w:val="004A1DD2"/>
    <w:rsid w:val="004A309E"/>
    <w:rsid w:val="004A5C50"/>
    <w:rsid w:val="004A78FC"/>
    <w:rsid w:val="004B4449"/>
    <w:rsid w:val="004B587A"/>
    <w:rsid w:val="004C2395"/>
    <w:rsid w:val="004C3AC2"/>
    <w:rsid w:val="004D674E"/>
    <w:rsid w:val="004D756F"/>
    <w:rsid w:val="004D7E83"/>
    <w:rsid w:val="004E0341"/>
    <w:rsid w:val="004E2692"/>
    <w:rsid w:val="004E4587"/>
    <w:rsid w:val="004E5F9E"/>
    <w:rsid w:val="004F0F09"/>
    <w:rsid w:val="004F1A8C"/>
    <w:rsid w:val="004F245C"/>
    <w:rsid w:val="004F387F"/>
    <w:rsid w:val="004F399D"/>
    <w:rsid w:val="004F5657"/>
    <w:rsid w:val="004F77D0"/>
    <w:rsid w:val="004F7A02"/>
    <w:rsid w:val="005002E4"/>
    <w:rsid w:val="00500CC3"/>
    <w:rsid w:val="005010D6"/>
    <w:rsid w:val="00504834"/>
    <w:rsid w:val="00504EAA"/>
    <w:rsid w:val="00505619"/>
    <w:rsid w:val="005115CB"/>
    <w:rsid w:val="005166F8"/>
    <w:rsid w:val="00521246"/>
    <w:rsid w:val="00521DE7"/>
    <w:rsid w:val="00523382"/>
    <w:rsid w:val="00523C76"/>
    <w:rsid w:val="00524CC7"/>
    <w:rsid w:val="00524D9B"/>
    <w:rsid w:val="005251D6"/>
    <w:rsid w:val="00527994"/>
    <w:rsid w:val="005335AF"/>
    <w:rsid w:val="00540976"/>
    <w:rsid w:val="005447F8"/>
    <w:rsid w:val="005556DD"/>
    <w:rsid w:val="00555C00"/>
    <w:rsid w:val="00556C1A"/>
    <w:rsid w:val="00557739"/>
    <w:rsid w:val="005609A3"/>
    <w:rsid w:val="00570B22"/>
    <w:rsid w:val="00575096"/>
    <w:rsid w:val="00576330"/>
    <w:rsid w:val="005772BD"/>
    <w:rsid w:val="00591544"/>
    <w:rsid w:val="00592FEA"/>
    <w:rsid w:val="005A2999"/>
    <w:rsid w:val="005A38E4"/>
    <w:rsid w:val="005A7B8D"/>
    <w:rsid w:val="005B22F3"/>
    <w:rsid w:val="005B354F"/>
    <w:rsid w:val="005B3799"/>
    <w:rsid w:val="005B3E6B"/>
    <w:rsid w:val="005B42B9"/>
    <w:rsid w:val="005B43EC"/>
    <w:rsid w:val="005B4422"/>
    <w:rsid w:val="005B6CDF"/>
    <w:rsid w:val="005C0939"/>
    <w:rsid w:val="005C0E76"/>
    <w:rsid w:val="005C42A1"/>
    <w:rsid w:val="005D172A"/>
    <w:rsid w:val="005D6330"/>
    <w:rsid w:val="005E6C1A"/>
    <w:rsid w:val="005F26BF"/>
    <w:rsid w:val="005F7A4A"/>
    <w:rsid w:val="00603D63"/>
    <w:rsid w:val="00603E3A"/>
    <w:rsid w:val="006057E8"/>
    <w:rsid w:val="00610BC0"/>
    <w:rsid w:val="00613D0C"/>
    <w:rsid w:val="00614A1F"/>
    <w:rsid w:val="00615A5E"/>
    <w:rsid w:val="00616157"/>
    <w:rsid w:val="00616235"/>
    <w:rsid w:val="00621140"/>
    <w:rsid w:val="006214BF"/>
    <w:rsid w:val="00621E70"/>
    <w:rsid w:val="0062493D"/>
    <w:rsid w:val="00625653"/>
    <w:rsid w:val="006261C5"/>
    <w:rsid w:val="0062624D"/>
    <w:rsid w:val="00627CD4"/>
    <w:rsid w:val="00630494"/>
    <w:rsid w:val="00640515"/>
    <w:rsid w:val="00641814"/>
    <w:rsid w:val="006440F1"/>
    <w:rsid w:val="006451C7"/>
    <w:rsid w:val="00646828"/>
    <w:rsid w:val="00651BF9"/>
    <w:rsid w:val="00657097"/>
    <w:rsid w:val="00663807"/>
    <w:rsid w:val="00665934"/>
    <w:rsid w:val="00665C39"/>
    <w:rsid w:val="00665F79"/>
    <w:rsid w:val="006676DE"/>
    <w:rsid w:val="00667BD0"/>
    <w:rsid w:val="006725B7"/>
    <w:rsid w:val="00675B6C"/>
    <w:rsid w:val="006777B9"/>
    <w:rsid w:val="0068764C"/>
    <w:rsid w:val="00694BD1"/>
    <w:rsid w:val="00695B36"/>
    <w:rsid w:val="00697DD2"/>
    <w:rsid w:val="006A3E9D"/>
    <w:rsid w:val="006A7E60"/>
    <w:rsid w:val="006B0697"/>
    <w:rsid w:val="006B1163"/>
    <w:rsid w:val="006C082F"/>
    <w:rsid w:val="006C3701"/>
    <w:rsid w:val="006C72D4"/>
    <w:rsid w:val="006D463C"/>
    <w:rsid w:val="006D4E6F"/>
    <w:rsid w:val="006D5A1A"/>
    <w:rsid w:val="006E4399"/>
    <w:rsid w:val="006E4DEA"/>
    <w:rsid w:val="006E79D6"/>
    <w:rsid w:val="006F21A8"/>
    <w:rsid w:val="00707A87"/>
    <w:rsid w:val="007109E6"/>
    <w:rsid w:val="0072192B"/>
    <w:rsid w:val="00721B8A"/>
    <w:rsid w:val="00723EC3"/>
    <w:rsid w:val="00724124"/>
    <w:rsid w:val="007256D7"/>
    <w:rsid w:val="007259DA"/>
    <w:rsid w:val="00733CC7"/>
    <w:rsid w:val="007343C6"/>
    <w:rsid w:val="00734B25"/>
    <w:rsid w:val="00740DA2"/>
    <w:rsid w:val="00741E31"/>
    <w:rsid w:val="00743DA4"/>
    <w:rsid w:val="0075153E"/>
    <w:rsid w:val="00753653"/>
    <w:rsid w:val="00754686"/>
    <w:rsid w:val="007560C1"/>
    <w:rsid w:val="00762012"/>
    <w:rsid w:val="00763439"/>
    <w:rsid w:val="00764753"/>
    <w:rsid w:val="0076522E"/>
    <w:rsid w:val="00767E8A"/>
    <w:rsid w:val="0077255F"/>
    <w:rsid w:val="00775A54"/>
    <w:rsid w:val="0078012C"/>
    <w:rsid w:val="00780FE6"/>
    <w:rsid w:val="00782D41"/>
    <w:rsid w:val="007914D0"/>
    <w:rsid w:val="007944A8"/>
    <w:rsid w:val="007965A3"/>
    <w:rsid w:val="007A2AC0"/>
    <w:rsid w:val="007A4AFE"/>
    <w:rsid w:val="007B0AFF"/>
    <w:rsid w:val="007B64A8"/>
    <w:rsid w:val="007C228A"/>
    <w:rsid w:val="007C4F6A"/>
    <w:rsid w:val="007C74A4"/>
    <w:rsid w:val="007D033B"/>
    <w:rsid w:val="007D4FCE"/>
    <w:rsid w:val="007D6A21"/>
    <w:rsid w:val="007E188B"/>
    <w:rsid w:val="007E1DD1"/>
    <w:rsid w:val="007E3480"/>
    <w:rsid w:val="007F181A"/>
    <w:rsid w:val="007F5307"/>
    <w:rsid w:val="008020A9"/>
    <w:rsid w:val="0080310A"/>
    <w:rsid w:val="008042B9"/>
    <w:rsid w:val="008076B4"/>
    <w:rsid w:val="00810C72"/>
    <w:rsid w:val="00812D71"/>
    <w:rsid w:val="00814A77"/>
    <w:rsid w:val="00817293"/>
    <w:rsid w:val="008206F1"/>
    <w:rsid w:val="00823CD1"/>
    <w:rsid w:val="008241B6"/>
    <w:rsid w:val="00825027"/>
    <w:rsid w:val="0082607C"/>
    <w:rsid w:val="0083013F"/>
    <w:rsid w:val="00832FB7"/>
    <w:rsid w:val="00833075"/>
    <w:rsid w:val="008336F8"/>
    <w:rsid w:val="0084022F"/>
    <w:rsid w:val="0084111B"/>
    <w:rsid w:val="00852FB6"/>
    <w:rsid w:val="00857D44"/>
    <w:rsid w:val="00862B1E"/>
    <w:rsid w:val="008670BC"/>
    <w:rsid w:val="008729F1"/>
    <w:rsid w:val="00872E63"/>
    <w:rsid w:val="008767EA"/>
    <w:rsid w:val="00883F9B"/>
    <w:rsid w:val="00884939"/>
    <w:rsid w:val="00890A4C"/>
    <w:rsid w:val="00892B45"/>
    <w:rsid w:val="00895760"/>
    <w:rsid w:val="008A3A23"/>
    <w:rsid w:val="008A3D1B"/>
    <w:rsid w:val="008A3F02"/>
    <w:rsid w:val="008A57E8"/>
    <w:rsid w:val="008B1731"/>
    <w:rsid w:val="008B18D2"/>
    <w:rsid w:val="008B364F"/>
    <w:rsid w:val="008B40EF"/>
    <w:rsid w:val="008B5EA0"/>
    <w:rsid w:val="008C645D"/>
    <w:rsid w:val="008D066F"/>
    <w:rsid w:val="008D0BC4"/>
    <w:rsid w:val="008D23DA"/>
    <w:rsid w:val="008D6E6B"/>
    <w:rsid w:val="008D7A56"/>
    <w:rsid w:val="008E2DD7"/>
    <w:rsid w:val="008E48A1"/>
    <w:rsid w:val="008E4E7B"/>
    <w:rsid w:val="008E7702"/>
    <w:rsid w:val="008F4AFE"/>
    <w:rsid w:val="008F5D44"/>
    <w:rsid w:val="008F7CD9"/>
    <w:rsid w:val="0090011E"/>
    <w:rsid w:val="0090133C"/>
    <w:rsid w:val="0090353C"/>
    <w:rsid w:val="009035CF"/>
    <w:rsid w:val="009036D8"/>
    <w:rsid w:val="00907B2C"/>
    <w:rsid w:val="009137DD"/>
    <w:rsid w:val="00917104"/>
    <w:rsid w:val="00917963"/>
    <w:rsid w:val="00917D5B"/>
    <w:rsid w:val="00920882"/>
    <w:rsid w:val="00922F75"/>
    <w:rsid w:val="0092311E"/>
    <w:rsid w:val="00926602"/>
    <w:rsid w:val="0093215E"/>
    <w:rsid w:val="00932239"/>
    <w:rsid w:val="00933858"/>
    <w:rsid w:val="0093536B"/>
    <w:rsid w:val="00936339"/>
    <w:rsid w:val="009433EB"/>
    <w:rsid w:val="00945267"/>
    <w:rsid w:val="00946516"/>
    <w:rsid w:val="00951369"/>
    <w:rsid w:val="00951829"/>
    <w:rsid w:val="00953F4E"/>
    <w:rsid w:val="009550F5"/>
    <w:rsid w:val="00957F74"/>
    <w:rsid w:val="009626F1"/>
    <w:rsid w:val="009649CF"/>
    <w:rsid w:val="00964C0E"/>
    <w:rsid w:val="00975B07"/>
    <w:rsid w:val="009767DA"/>
    <w:rsid w:val="00981DAB"/>
    <w:rsid w:val="00981F59"/>
    <w:rsid w:val="009850EA"/>
    <w:rsid w:val="009859BA"/>
    <w:rsid w:val="00993184"/>
    <w:rsid w:val="0099474B"/>
    <w:rsid w:val="00994F3E"/>
    <w:rsid w:val="009A24D3"/>
    <w:rsid w:val="009A3D39"/>
    <w:rsid w:val="009B4BF3"/>
    <w:rsid w:val="009B5D3A"/>
    <w:rsid w:val="009B6C19"/>
    <w:rsid w:val="009C0CC3"/>
    <w:rsid w:val="009C3D28"/>
    <w:rsid w:val="009C70DE"/>
    <w:rsid w:val="009D2CCB"/>
    <w:rsid w:val="009E1462"/>
    <w:rsid w:val="009E1CEF"/>
    <w:rsid w:val="009E2DE1"/>
    <w:rsid w:val="009E3EEF"/>
    <w:rsid w:val="009E538E"/>
    <w:rsid w:val="009F0EB9"/>
    <w:rsid w:val="009F3CB6"/>
    <w:rsid w:val="009F50CF"/>
    <w:rsid w:val="009F5AB3"/>
    <w:rsid w:val="00A0618F"/>
    <w:rsid w:val="00A07294"/>
    <w:rsid w:val="00A14BB3"/>
    <w:rsid w:val="00A16177"/>
    <w:rsid w:val="00A219BC"/>
    <w:rsid w:val="00A22F7D"/>
    <w:rsid w:val="00A35BD9"/>
    <w:rsid w:val="00A4229D"/>
    <w:rsid w:val="00A50EA5"/>
    <w:rsid w:val="00A5590F"/>
    <w:rsid w:val="00A5606A"/>
    <w:rsid w:val="00A56BA8"/>
    <w:rsid w:val="00A61BA2"/>
    <w:rsid w:val="00A64ECD"/>
    <w:rsid w:val="00A854C3"/>
    <w:rsid w:val="00A86F4C"/>
    <w:rsid w:val="00A90FC0"/>
    <w:rsid w:val="00A9106F"/>
    <w:rsid w:val="00A9172A"/>
    <w:rsid w:val="00AA0E83"/>
    <w:rsid w:val="00AA2667"/>
    <w:rsid w:val="00AA69AA"/>
    <w:rsid w:val="00AB2A1B"/>
    <w:rsid w:val="00AB4487"/>
    <w:rsid w:val="00AC15AB"/>
    <w:rsid w:val="00AC2AA9"/>
    <w:rsid w:val="00AC4C04"/>
    <w:rsid w:val="00AC4DEA"/>
    <w:rsid w:val="00AC603E"/>
    <w:rsid w:val="00AC710B"/>
    <w:rsid w:val="00AD1091"/>
    <w:rsid w:val="00AD13CF"/>
    <w:rsid w:val="00AD4B14"/>
    <w:rsid w:val="00AE17C0"/>
    <w:rsid w:val="00AE1ED1"/>
    <w:rsid w:val="00AE3B60"/>
    <w:rsid w:val="00AE4971"/>
    <w:rsid w:val="00AE6258"/>
    <w:rsid w:val="00AF2344"/>
    <w:rsid w:val="00AF292F"/>
    <w:rsid w:val="00AF3662"/>
    <w:rsid w:val="00AF36F7"/>
    <w:rsid w:val="00B000BB"/>
    <w:rsid w:val="00B03574"/>
    <w:rsid w:val="00B06411"/>
    <w:rsid w:val="00B07660"/>
    <w:rsid w:val="00B102CE"/>
    <w:rsid w:val="00B10332"/>
    <w:rsid w:val="00B30EDC"/>
    <w:rsid w:val="00B3111B"/>
    <w:rsid w:val="00B346C1"/>
    <w:rsid w:val="00B40B09"/>
    <w:rsid w:val="00B41048"/>
    <w:rsid w:val="00B41DB1"/>
    <w:rsid w:val="00B44FF8"/>
    <w:rsid w:val="00B46710"/>
    <w:rsid w:val="00B46946"/>
    <w:rsid w:val="00B4724B"/>
    <w:rsid w:val="00B53C26"/>
    <w:rsid w:val="00B54228"/>
    <w:rsid w:val="00B54CC1"/>
    <w:rsid w:val="00B638A9"/>
    <w:rsid w:val="00B63E0D"/>
    <w:rsid w:val="00B642EF"/>
    <w:rsid w:val="00B72043"/>
    <w:rsid w:val="00B735EB"/>
    <w:rsid w:val="00B76771"/>
    <w:rsid w:val="00B7745D"/>
    <w:rsid w:val="00B7790A"/>
    <w:rsid w:val="00B8030F"/>
    <w:rsid w:val="00B813F1"/>
    <w:rsid w:val="00B82E2A"/>
    <w:rsid w:val="00B97A12"/>
    <w:rsid w:val="00BA59A0"/>
    <w:rsid w:val="00BA616A"/>
    <w:rsid w:val="00BB014E"/>
    <w:rsid w:val="00BB0C5C"/>
    <w:rsid w:val="00BB1B85"/>
    <w:rsid w:val="00BB7CFF"/>
    <w:rsid w:val="00BC156F"/>
    <w:rsid w:val="00BC3758"/>
    <w:rsid w:val="00BC3A2B"/>
    <w:rsid w:val="00BC47BD"/>
    <w:rsid w:val="00BC72A0"/>
    <w:rsid w:val="00BD0835"/>
    <w:rsid w:val="00BD4EFC"/>
    <w:rsid w:val="00BD765B"/>
    <w:rsid w:val="00BE24D3"/>
    <w:rsid w:val="00BF0601"/>
    <w:rsid w:val="00BF1718"/>
    <w:rsid w:val="00BF2ECD"/>
    <w:rsid w:val="00BF44A2"/>
    <w:rsid w:val="00BF6F11"/>
    <w:rsid w:val="00C02B3B"/>
    <w:rsid w:val="00C059B0"/>
    <w:rsid w:val="00C1724D"/>
    <w:rsid w:val="00C17B47"/>
    <w:rsid w:val="00C22A93"/>
    <w:rsid w:val="00C246FA"/>
    <w:rsid w:val="00C24A47"/>
    <w:rsid w:val="00C2501F"/>
    <w:rsid w:val="00C2542F"/>
    <w:rsid w:val="00C32232"/>
    <w:rsid w:val="00C328D8"/>
    <w:rsid w:val="00C360E6"/>
    <w:rsid w:val="00C40243"/>
    <w:rsid w:val="00C40252"/>
    <w:rsid w:val="00C4452C"/>
    <w:rsid w:val="00C445D9"/>
    <w:rsid w:val="00C46937"/>
    <w:rsid w:val="00C46B0D"/>
    <w:rsid w:val="00C47AC8"/>
    <w:rsid w:val="00C50669"/>
    <w:rsid w:val="00C50CB3"/>
    <w:rsid w:val="00C520B9"/>
    <w:rsid w:val="00C55492"/>
    <w:rsid w:val="00C601AD"/>
    <w:rsid w:val="00C6347C"/>
    <w:rsid w:val="00C64444"/>
    <w:rsid w:val="00C6483A"/>
    <w:rsid w:val="00C64E71"/>
    <w:rsid w:val="00C6633A"/>
    <w:rsid w:val="00C6704F"/>
    <w:rsid w:val="00C76966"/>
    <w:rsid w:val="00C76D2E"/>
    <w:rsid w:val="00C84897"/>
    <w:rsid w:val="00C85427"/>
    <w:rsid w:val="00C9140B"/>
    <w:rsid w:val="00C935BA"/>
    <w:rsid w:val="00C93D4A"/>
    <w:rsid w:val="00CA14A9"/>
    <w:rsid w:val="00CA57AF"/>
    <w:rsid w:val="00CA5BD8"/>
    <w:rsid w:val="00CA67F0"/>
    <w:rsid w:val="00CB0628"/>
    <w:rsid w:val="00CB22C7"/>
    <w:rsid w:val="00CB73AF"/>
    <w:rsid w:val="00CC1978"/>
    <w:rsid w:val="00CC4DE6"/>
    <w:rsid w:val="00CD01E4"/>
    <w:rsid w:val="00CE545E"/>
    <w:rsid w:val="00CE730A"/>
    <w:rsid w:val="00CE7763"/>
    <w:rsid w:val="00CF195A"/>
    <w:rsid w:val="00CF2DAA"/>
    <w:rsid w:val="00CF34DB"/>
    <w:rsid w:val="00CF719A"/>
    <w:rsid w:val="00D0456F"/>
    <w:rsid w:val="00D04DF7"/>
    <w:rsid w:val="00D05596"/>
    <w:rsid w:val="00D0597F"/>
    <w:rsid w:val="00D05A6E"/>
    <w:rsid w:val="00D24F28"/>
    <w:rsid w:val="00D2775A"/>
    <w:rsid w:val="00D307B7"/>
    <w:rsid w:val="00D33143"/>
    <w:rsid w:val="00D33639"/>
    <w:rsid w:val="00D336EF"/>
    <w:rsid w:val="00D33D5E"/>
    <w:rsid w:val="00D3747E"/>
    <w:rsid w:val="00D37660"/>
    <w:rsid w:val="00D42813"/>
    <w:rsid w:val="00D432EE"/>
    <w:rsid w:val="00D44C22"/>
    <w:rsid w:val="00D471BB"/>
    <w:rsid w:val="00D56710"/>
    <w:rsid w:val="00D572E7"/>
    <w:rsid w:val="00D57EA2"/>
    <w:rsid w:val="00D62AA8"/>
    <w:rsid w:val="00D75D0A"/>
    <w:rsid w:val="00D80B71"/>
    <w:rsid w:val="00D80BB2"/>
    <w:rsid w:val="00D82ED7"/>
    <w:rsid w:val="00D84E84"/>
    <w:rsid w:val="00D87A9D"/>
    <w:rsid w:val="00D94D86"/>
    <w:rsid w:val="00D951A9"/>
    <w:rsid w:val="00DA7470"/>
    <w:rsid w:val="00DA75CA"/>
    <w:rsid w:val="00DB2983"/>
    <w:rsid w:val="00DB3286"/>
    <w:rsid w:val="00DB7D10"/>
    <w:rsid w:val="00DC0760"/>
    <w:rsid w:val="00DC0A44"/>
    <w:rsid w:val="00DC4346"/>
    <w:rsid w:val="00DC4782"/>
    <w:rsid w:val="00DD1E29"/>
    <w:rsid w:val="00DD3ED7"/>
    <w:rsid w:val="00DD410C"/>
    <w:rsid w:val="00DD544E"/>
    <w:rsid w:val="00DE1800"/>
    <w:rsid w:val="00DE57AD"/>
    <w:rsid w:val="00DE6ECC"/>
    <w:rsid w:val="00DF0567"/>
    <w:rsid w:val="00DF3D15"/>
    <w:rsid w:val="00DF59B3"/>
    <w:rsid w:val="00DF7C5A"/>
    <w:rsid w:val="00E04044"/>
    <w:rsid w:val="00E10009"/>
    <w:rsid w:val="00E116E4"/>
    <w:rsid w:val="00E14D1C"/>
    <w:rsid w:val="00E16B0A"/>
    <w:rsid w:val="00E171BA"/>
    <w:rsid w:val="00E17B54"/>
    <w:rsid w:val="00E2024A"/>
    <w:rsid w:val="00E21D97"/>
    <w:rsid w:val="00E23383"/>
    <w:rsid w:val="00E2393A"/>
    <w:rsid w:val="00E24B49"/>
    <w:rsid w:val="00E2654A"/>
    <w:rsid w:val="00E30C56"/>
    <w:rsid w:val="00E3257A"/>
    <w:rsid w:val="00E32B2E"/>
    <w:rsid w:val="00E351E2"/>
    <w:rsid w:val="00E35B67"/>
    <w:rsid w:val="00E362D8"/>
    <w:rsid w:val="00E40AB6"/>
    <w:rsid w:val="00E421FD"/>
    <w:rsid w:val="00E46026"/>
    <w:rsid w:val="00E46B0A"/>
    <w:rsid w:val="00E46B45"/>
    <w:rsid w:val="00E4731D"/>
    <w:rsid w:val="00E50AF9"/>
    <w:rsid w:val="00E50BE0"/>
    <w:rsid w:val="00E51089"/>
    <w:rsid w:val="00E5730C"/>
    <w:rsid w:val="00E623D6"/>
    <w:rsid w:val="00E63B47"/>
    <w:rsid w:val="00E6445A"/>
    <w:rsid w:val="00E6562B"/>
    <w:rsid w:val="00E72F44"/>
    <w:rsid w:val="00E8020B"/>
    <w:rsid w:val="00E8318C"/>
    <w:rsid w:val="00E83C88"/>
    <w:rsid w:val="00E916DE"/>
    <w:rsid w:val="00E93899"/>
    <w:rsid w:val="00E969E4"/>
    <w:rsid w:val="00E97A08"/>
    <w:rsid w:val="00EB0214"/>
    <w:rsid w:val="00EB11E8"/>
    <w:rsid w:val="00EB3815"/>
    <w:rsid w:val="00EB67C6"/>
    <w:rsid w:val="00EB6D26"/>
    <w:rsid w:val="00EC20CD"/>
    <w:rsid w:val="00EC30CF"/>
    <w:rsid w:val="00EC41DD"/>
    <w:rsid w:val="00EE0886"/>
    <w:rsid w:val="00EE2F72"/>
    <w:rsid w:val="00EF6676"/>
    <w:rsid w:val="00EF6C98"/>
    <w:rsid w:val="00F00495"/>
    <w:rsid w:val="00F023B4"/>
    <w:rsid w:val="00F1168B"/>
    <w:rsid w:val="00F13565"/>
    <w:rsid w:val="00F13B5E"/>
    <w:rsid w:val="00F15A92"/>
    <w:rsid w:val="00F17240"/>
    <w:rsid w:val="00F25667"/>
    <w:rsid w:val="00F2635A"/>
    <w:rsid w:val="00F33600"/>
    <w:rsid w:val="00F37BD4"/>
    <w:rsid w:val="00F37C28"/>
    <w:rsid w:val="00F4011A"/>
    <w:rsid w:val="00F40725"/>
    <w:rsid w:val="00F43804"/>
    <w:rsid w:val="00F44EDA"/>
    <w:rsid w:val="00F45545"/>
    <w:rsid w:val="00F4656B"/>
    <w:rsid w:val="00F474DB"/>
    <w:rsid w:val="00F50870"/>
    <w:rsid w:val="00F53860"/>
    <w:rsid w:val="00F555CC"/>
    <w:rsid w:val="00F5711B"/>
    <w:rsid w:val="00F60C55"/>
    <w:rsid w:val="00F631F3"/>
    <w:rsid w:val="00F63A90"/>
    <w:rsid w:val="00F74F23"/>
    <w:rsid w:val="00F75A6A"/>
    <w:rsid w:val="00F765FA"/>
    <w:rsid w:val="00F84BD2"/>
    <w:rsid w:val="00F8605B"/>
    <w:rsid w:val="00FA033D"/>
    <w:rsid w:val="00FA19E2"/>
    <w:rsid w:val="00FB07F5"/>
    <w:rsid w:val="00FB597C"/>
    <w:rsid w:val="00FB6974"/>
    <w:rsid w:val="00FB6F34"/>
    <w:rsid w:val="00FC0FEB"/>
    <w:rsid w:val="00FC1E91"/>
    <w:rsid w:val="00FD2EEC"/>
    <w:rsid w:val="00FD39AA"/>
    <w:rsid w:val="00FD5FFF"/>
    <w:rsid w:val="00FE3D95"/>
    <w:rsid w:val="00FE41A6"/>
    <w:rsid w:val="00FE53BC"/>
    <w:rsid w:val="00FE5C7B"/>
    <w:rsid w:val="00FE7239"/>
    <w:rsid w:val="00FF0507"/>
    <w:rsid w:val="00FF1D10"/>
    <w:rsid w:val="00FF5311"/>
    <w:rsid w:val="00FF542A"/>
    <w:rsid w:val="00F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0F33CE-10C0-4A02-B165-5627E778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CA5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17B4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A4D7F-ED65-4D64-AEF5-8C68BAE74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25</Pages>
  <Words>8221</Words>
  <Characters>46863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Чуркина Светлана Петровна</cp:lastModifiedBy>
  <cp:revision>359</cp:revision>
  <cp:lastPrinted>2018-05-31T08:57:00Z</cp:lastPrinted>
  <dcterms:created xsi:type="dcterms:W3CDTF">2018-02-05T07:28:00Z</dcterms:created>
  <dcterms:modified xsi:type="dcterms:W3CDTF">2018-06-09T11:59:00Z</dcterms:modified>
</cp:coreProperties>
</file>